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3E" w:rsidRPr="0088789A" w:rsidRDefault="00AA4FB5" w:rsidP="00090DF0">
      <w:pPr>
        <w:spacing w:after="0" w:line="240" w:lineRule="auto"/>
        <w:ind w:firstLine="708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="+mj-ea" w:hAnsi="Times New Roman" w:cs="Times New Roman"/>
          <w:b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Профориентация в школе: новые возможности и реалии</w:t>
      </w:r>
      <w:r w:rsidR="002357A6" w:rsidRPr="0088789A">
        <w:rPr>
          <w:rFonts w:ascii="Times New Roman" w:eastAsia="+mj-ea" w:hAnsi="Times New Roman" w:cs="Times New Roman"/>
          <w:b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(</w:t>
      </w:r>
      <w:r w:rsidR="002357A6" w:rsidRPr="0088789A">
        <w:rPr>
          <w:rFonts w:ascii="Times New Roman" w:eastAsia="+mj-ea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из опыта работы</w:t>
      </w:r>
      <w:r w:rsidR="002357A6" w:rsidRPr="0088789A">
        <w:rPr>
          <w:rFonts w:ascii="Times New Roman" w:eastAsia="+mj-ea" w:hAnsi="Times New Roman" w:cs="Times New Roman"/>
          <w:b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)</w:t>
      </w:r>
    </w:p>
    <w:p w:rsidR="00F72DE5" w:rsidRDefault="00F72DE5" w:rsidP="00BE683E">
      <w:pPr>
        <w:spacing w:after="0"/>
        <w:ind w:left="850"/>
        <w:jc w:val="right"/>
        <w:rPr>
          <w:rFonts w:ascii="Times New Roman" w:hAnsi="Times New Roman" w:cs="Times New Roman"/>
          <w:sz w:val="24"/>
          <w:szCs w:val="24"/>
        </w:rPr>
      </w:pPr>
    </w:p>
    <w:p w:rsidR="00BE683E" w:rsidRPr="0088789A" w:rsidRDefault="00AA4FB5" w:rsidP="00BE683E">
      <w:pPr>
        <w:spacing w:after="0"/>
        <w:ind w:lef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Горина Татьяна Владимировна</w:t>
      </w:r>
      <w:r w:rsidR="00BE683E" w:rsidRPr="008878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4FB5" w:rsidRDefault="00AA4FB5" w:rsidP="00BE683E">
      <w:pPr>
        <w:spacing w:after="0"/>
        <w:ind w:left="8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E683E" w:rsidRPr="0088789A">
        <w:rPr>
          <w:rFonts w:ascii="Times New Roman" w:hAnsi="Times New Roman" w:cs="Times New Roman"/>
          <w:sz w:val="24"/>
          <w:szCs w:val="24"/>
        </w:rPr>
        <w:t>етодис</w:t>
      </w:r>
      <w:r>
        <w:rPr>
          <w:rFonts w:ascii="Times New Roman" w:hAnsi="Times New Roman" w:cs="Times New Roman"/>
          <w:sz w:val="24"/>
          <w:szCs w:val="24"/>
        </w:rPr>
        <w:t xml:space="preserve">т, </w:t>
      </w:r>
      <w:r w:rsidR="00BE683E" w:rsidRPr="0088789A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End"/>
      <w:r w:rsidR="00BE683E" w:rsidRPr="0088789A">
        <w:rPr>
          <w:rFonts w:ascii="Times New Roman" w:hAnsi="Times New Roman" w:cs="Times New Roman"/>
          <w:sz w:val="24"/>
          <w:szCs w:val="24"/>
        </w:rPr>
        <w:t>-психолог 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, ведущий </w:t>
      </w:r>
    </w:p>
    <w:p w:rsidR="00BE683E" w:rsidRDefault="00AA4FB5" w:rsidP="00BE683E">
      <w:pPr>
        <w:spacing w:after="0"/>
        <w:ind w:lef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BE683E" w:rsidRPr="0088789A">
        <w:rPr>
          <w:rFonts w:ascii="Times New Roman" w:hAnsi="Times New Roman" w:cs="Times New Roman"/>
          <w:sz w:val="24"/>
          <w:szCs w:val="24"/>
        </w:rPr>
        <w:t xml:space="preserve"> МОБУ «СОШ №4», г. Минусинск</w:t>
      </w:r>
    </w:p>
    <w:p w:rsidR="00617914" w:rsidRDefault="00617914" w:rsidP="00BE683E">
      <w:pPr>
        <w:spacing w:after="0"/>
        <w:ind w:lef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Лосева Марина Ивановна, </w:t>
      </w:r>
    </w:p>
    <w:p w:rsidR="00617914" w:rsidRPr="0088789A" w:rsidRDefault="00617914" w:rsidP="00BE683E">
      <w:pPr>
        <w:spacing w:after="0"/>
        <w:ind w:lef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первой квалификационной категории </w:t>
      </w:r>
      <w:r w:rsidRPr="0088789A">
        <w:rPr>
          <w:rFonts w:ascii="Times New Roman" w:hAnsi="Times New Roman" w:cs="Times New Roman"/>
          <w:sz w:val="24"/>
          <w:szCs w:val="24"/>
        </w:rPr>
        <w:t>МОБУ «СОШ №4», г. Минусинск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3E" w:rsidRPr="0088789A" w:rsidRDefault="00AA4FB5" w:rsidP="00BE68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FB5" w:rsidRPr="00F72DE5" w:rsidRDefault="00AA4FB5" w:rsidP="00C463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4FB5">
        <w:t>Совершенствование системы профориентационного сопровождения обучающихся на всех уровнях образования для формирования самостоятельного и осознанного социально-профессионального самоопределения</w:t>
      </w:r>
      <w:r>
        <w:t xml:space="preserve"> – одно из значимых направлений современной школы</w:t>
      </w:r>
      <w:r w:rsidR="00052408">
        <w:t>. Именно поэтому создание модели</w:t>
      </w:r>
      <w:r w:rsidR="00052408" w:rsidRPr="00052408">
        <w:t xml:space="preserve"> комплексного взаимодействия </w:t>
      </w:r>
      <w:proofErr w:type="gramStart"/>
      <w:r w:rsidR="00052408" w:rsidRPr="00052408">
        <w:t>( включая</w:t>
      </w:r>
      <w:proofErr w:type="gramEnd"/>
      <w:r w:rsidR="00052408" w:rsidRPr="00052408">
        <w:t xml:space="preserve"> сетевое и межведомственное) на всех уровнях </w:t>
      </w:r>
      <w:r w:rsidR="00052408">
        <w:t xml:space="preserve">школьного </w:t>
      </w:r>
      <w:r w:rsidR="00052408" w:rsidRPr="00052408">
        <w:t>образования</w:t>
      </w:r>
      <w:r w:rsidR="00462351">
        <w:t>,</w:t>
      </w:r>
      <w:r w:rsidR="00052408" w:rsidRPr="00052408">
        <w:t xml:space="preserve"> с учетом потребностей и возможностей обучающихся</w:t>
      </w:r>
      <w:r w:rsidR="00462351">
        <w:t>,</w:t>
      </w:r>
      <w:r w:rsidR="00052408">
        <w:t xml:space="preserve"> является сегодня актуальной задачей</w:t>
      </w:r>
      <w:r w:rsidR="00F72DE5">
        <w:t>, в</w:t>
      </w:r>
      <w:r w:rsidR="00F72DE5" w:rsidRPr="00F72DE5">
        <w:t xml:space="preserve"> соответствии с реализацией Стратегии развития  профессиональной ориентации населения в Красноярском крае до 2030 года (Распоряжение Правительства Красноярского края от 05.2021 127-р)</w:t>
      </w:r>
    </w:p>
    <w:p w:rsidR="00462351" w:rsidRDefault="008B077E" w:rsidP="008B077E">
      <w:pPr>
        <w:tabs>
          <w:tab w:val="left" w:pos="12049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77E"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="00162DB2">
        <w:rPr>
          <w:rFonts w:ascii="Times New Roman" w:hAnsi="Times New Roman" w:cs="Times New Roman"/>
          <w:sz w:val="24"/>
          <w:szCs w:val="24"/>
        </w:rPr>
        <w:t xml:space="preserve">углубленно </w:t>
      </w:r>
      <w:r w:rsidR="009342C0">
        <w:rPr>
          <w:rFonts w:ascii="Times New Roman" w:hAnsi="Times New Roman" w:cs="Times New Roman"/>
          <w:sz w:val="24"/>
          <w:szCs w:val="24"/>
        </w:rPr>
        <w:t>школа работает с 2012 года, накоплен</w:t>
      </w:r>
      <w:bookmarkStart w:id="0" w:name="_GoBack"/>
      <w:bookmarkEnd w:id="0"/>
      <w:r w:rsidR="00162DB2">
        <w:rPr>
          <w:rFonts w:ascii="Times New Roman" w:hAnsi="Times New Roman" w:cs="Times New Roman"/>
          <w:sz w:val="24"/>
          <w:szCs w:val="24"/>
        </w:rPr>
        <w:t xml:space="preserve"> опыт </w:t>
      </w:r>
      <w:r w:rsidRPr="008B077E">
        <w:rPr>
          <w:rFonts w:ascii="Times New Roman" w:hAnsi="Times New Roman" w:cs="Times New Roman"/>
          <w:sz w:val="24"/>
          <w:szCs w:val="24"/>
        </w:rPr>
        <w:t xml:space="preserve">сотрудничества с муниципальными </w:t>
      </w:r>
      <w:proofErr w:type="spellStart"/>
      <w:r w:rsidRPr="008B077E">
        <w:rPr>
          <w:rFonts w:ascii="Times New Roman" w:hAnsi="Times New Roman" w:cs="Times New Roman"/>
          <w:sz w:val="24"/>
          <w:szCs w:val="24"/>
        </w:rPr>
        <w:t>СУЗами</w:t>
      </w:r>
      <w:proofErr w:type="spellEnd"/>
      <w:r w:rsidRPr="008B077E">
        <w:rPr>
          <w:rFonts w:ascii="Times New Roman" w:hAnsi="Times New Roman" w:cs="Times New Roman"/>
          <w:sz w:val="24"/>
          <w:szCs w:val="24"/>
        </w:rPr>
        <w:t xml:space="preserve">, </w:t>
      </w:r>
      <w:r w:rsidR="00CC6A88">
        <w:rPr>
          <w:rFonts w:ascii="Times New Roman" w:hAnsi="Times New Roman" w:cs="Times New Roman"/>
          <w:sz w:val="24"/>
          <w:szCs w:val="24"/>
        </w:rPr>
        <w:t xml:space="preserve">ВУЗами края и соседних регионов, </w:t>
      </w:r>
      <w:r w:rsidRPr="008B077E">
        <w:rPr>
          <w:rFonts w:ascii="Times New Roman" w:hAnsi="Times New Roman" w:cs="Times New Roman"/>
          <w:sz w:val="24"/>
          <w:szCs w:val="24"/>
        </w:rPr>
        <w:t xml:space="preserve">в участии во всероссийских </w:t>
      </w:r>
      <w:proofErr w:type="spellStart"/>
      <w:r w:rsidRPr="008B077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B077E">
        <w:rPr>
          <w:rFonts w:ascii="Times New Roman" w:hAnsi="Times New Roman" w:cs="Times New Roman"/>
          <w:sz w:val="24"/>
          <w:szCs w:val="24"/>
        </w:rPr>
        <w:t xml:space="preserve"> площадках «Билет в будущее», «Лифт в будущее»</w:t>
      </w:r>
      <w:r w:rsidR="00162DB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62DB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162DB2" w:rsidRPr="00162DB2">
        <w:rPr>
          <w:rFonts w:ascii="Times New Roman" w:hAnsi="Times New Roman" w:cs="Times New Roman"/>
          <w:sz w:val="24"/>
          <w:szCs w:val="24"/>
        </w:rPr>
        <w:t xml:space="preserve"> </w:t>
      </w:r>
      <w:r w:rsidR="00162DB2">
        <w:rPr>
          <w:rFonts w:ascii="Times New Roman" w:hAnsi="Times New Roman" w:cs="Times New Roman"/>
          <w:sz w:val="24"/>
          <w:szCs w:val="24"/>
        </w:rPr>
        <w:t xml:space="preserve">собой» и во всероссийских </w:t>
      </w:r>
      <w:proofErr w:type="spellStart"/>
      <w:r w:rsidR="00162DB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162DB2">
        <w:rPr>
          <w:rFonts w:ascii="Times New Roman" w:hAnsi="Times New Roman" w:cs="Times New Roman"/>
          <w:sz w:val="24"/>
          <w:szCs w:val="24"/>
        </w:rPr>
        <w:t xml:space="preserve"> уроках</w:t>
      </w:r>
      <w:r w:rsidRPr="008B07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Однако целенаправленная деятельность в области профориентирования в МОБУ «СОШ №4» в основном ведется со старшеклассниками</w:t>
      </w:r>
      <w:r w:rsidR="00CC6A88">
        <w:rPr>
          <w:rFonts w:ascii="Times New Roman" w:hAnsi="Times New Roman" w:cs="Times New Roman"/>
          <w:sz w:val="24"/>
          <w:szCs w:val="24"/>
        </w:rPr>
        <w:t>. Свой опыт работы школа на протяжении нескольких лет неоднократно ус</w:t>
      </w:r>
      <w:r w:rsidR="00162DB2">
        <w:rPr>
          <w:rFonts w:ascii="Times New Roman" w:hAnsi="Times New Roman" w:cs="Times New Roman"/>
          <w:sz w:val="24"/>
          <w:szCs w:val="24"/>
        </w:rPr>
        <w:t xml:space="preserve">пешно представляла </w:t>
      </w:r>
      <w:proofErr w:type="gramStart"/>
      <w:r w:rsidR="00162DB2">
        <w:rPr>
          <w:rFonts w:ascii="Times New Roman" w:hAnsi="Times New Roman" w:cs="Times New Roman"/>
          <w:sz w:val="24"/>
          <w:szCs w:val="24"/>
        </w:rPr>
        <w:t>на  муниципальном</w:t>
      </w:r>
      <w:proofErr w:type="gramEnd"/>
      <w:r w:rsidR="00162DB2">
        <w:rPr>
          <w:rFonts w:ascii="Times New Roman" w:hAnsi="Times New Roman" w:cs="Times New Roman"/>
          <w:sz w:val="24"/>
          <w:szCs w:val="24"/>
        </w:rPr>
        <w:t>, региональном и межрегиональных уровнях</w:t>
      </w:r>
      <w:r w:rsidR="00CC6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A88" w:rsidRPr="008B077E" w:rsidRDefault="00CC6A88" w:rsidP="00CC6A88">
      <w:pPr>
        <w:tabs>
          <w:tab w:val="left" w:pos="12049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реализация сетевой программы </w:t>
      </w:r>
      <w:proofErr w:type="spellStart"/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>Агрокласс</w:t>
      </w:r>
      <w:proofErr w:type="spellEnd"/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>Агрофермер</w:t>
      </w:r>
      <w:proofErr w:type="spellEnd"/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базе МОБУ «СОШ №4» возникла в процессе работы </w:t>
      </w:r>
      <w:proofErr w:type="gramStart"/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>над  проектом</w:t>
      </w:r>
      <w:proofErr w:type="gramEnd"/>
      <w:r w:rsidRPr="008B0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077E">
        <w:rPr>
          <w:rFonts w:ascii="Times New Roman" w:hAnsi="Times New Roman" w:cs="Times New Roman"/>
          <w:sz w:val="24"/>
          <w:szCs w:val="24"/>
        </w:rPr>
        <w:t>ПрофLine</w:t>
      </w:r>
      <w:proofErr w:type="spellEnd"/>
      <w:r w:rsidRPr="008B077E">
        <w:rPr>
          <w:rFonts w:ascii="Times New Roman" w:hAnsi="Times New Roman" w:cs="Times New Roman"/>
          <w:sz w:val="24"/>
          <w:szCs w:val="24"/>
        </w:rPr>
        <w:t xml:space="preserve">», призванном объединить в единую систему разрозненные </w:t>
      </w:r>
      <w:proofErr w:type="spellStart"/>
      <w:r w:rsidRPr="008B077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8B077E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162DB2">
        <w:rPr>
          <w:rFonts w:ascii="Times New Roman" w:hAnsi="Times New Roman" w:cs="Times New Roman"/>
          <w:sz w:val="24"/>
          <w:szCs w:val="24"/>
        </w:rPr>
        <w:t xml:space="preserve"> на различных ступенях</w:t>
      </w:r>
      <w:r w:rsidRPr="008B077E">
        <w:rPr>
          <w:rFonts w:ascii="Times New Roman" w:hAnsi="Times New Roman" w:cs="Times New Roman"/>
          <w:sz w:val="24"/>
          <w:szCs w:val="24"/>
        </w:rPr>
        <w:t xml:space="preserve"> образования: с дошкольных групп и до выпускных классов. </w:t>
      </w:r>
    </w:p>
    <w:p w:rsidR="000216F4" w:rsidRPr="008B077E" w:rsidRDefault="000216F4" w:rsidP="00CC6A88">
      <w:pPr>
        <w:tabs>
          <w:tab w:val="left" w:pos="120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7E">
        <w:rPr>
          <w:rFonts w:ascii="Times New Roman" w:hAnsi="Times New Roman" w:cs="Times New Roman"/>
          <w:sz w:val="24"/>
          <w:szCs w:val="24"/>
        </w:rPr>
        <w:t xml:space="preserve">Программа внеурочных занятий </w:t>
      </w:r>
      <w:proofErr w:type="spellStart"/>
      <w:r w:rsidRPr="008B077E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8B07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077E">
        <w:rPr>
          <w:rFonts w:ascii="Times New Roman" w:hAnsi="Times New Roman" w:cs="Times New Roman"/>
          <w:sz w:val="24"/>
          <w:szCs w:val="24"/>
        </w:rPr>
        <w:t>Экофермер</w:t>
      </w:r>
      <w:proofErr w:type="spellEnd"/>
      <w:r w:rsidRPr="008B077E">
        <w:rPr>
          <w:rFonts w:ascii="Times New Roman" w:hAnsi="Times New Roman" w:cs="Times New Roman"/>
          <w:sz w:val="24"/>
          <w:szCs w:val="24"/>
        </w:rPr>
        <w:t>»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соответствует требованиям к структуре программ, заявленным в ФГОС,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фундаментальному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ядру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содержания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общего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образования.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Программа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отражает</w:t>
      </w:r>
      <w:r w:rsidRPr="008B07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идеи</w:t>
      </w:r>
      <w:r w:rsidRPr="008B07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и</w:t>
      </w:r>
      <w:r w:rsidRPr="008B07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положения</w:t>
      </w:r>
      <w:r w:rsidRPr="008B07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Концепции</w:t>
      </w:r>
      <w:r w:rsidRPr="008B07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8B07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развития</w:t>
      </w:r>
      <w:r w:rsidRPr="008B07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и</w:t>
      </w:r>
      <w:r w:rsidRPr="008B077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воспитания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личности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гражданина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России,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Программы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формирования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универсальных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учебных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действий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(УУД),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составляющих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основу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для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саморазвития и непрерывного образования, выработки коммуникативных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качеств, целостности общекультурного, личностного и познавательного</w:t>
      </w:r>
      <w:r w:rsidRPr="008B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развития</w:t>
      </w:r>
      <w:r w:rsidRPr="008B07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77E">
        <w:rPr>
          <w:rFonts w:ascii="Times New Roman" w:hAnsi="Times New Roman" w:cs="Times New Roman"/>
          <w:sz w:val="24"/>
          <w:szCs w:val="24"/>
        </w:rPr>
        <w:t>обучающихся.</w:t>
      </w:r>
      <w:r w:rsidR="008B077E" w:rsidRPr="008B0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6F4" w:rsidRPr="000216F4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 xml:space="preserve">Наряду с этим, </w:t>
      </w:r>
      <w:proofErr w:type="gramStart"/>
      <w:r w:rsidRPr="000216F4">
        <w:rPr>
          <w:sz w:val="24"/>
          <w:szCs w:val="24"/>
        </w:rPr>
        <w:t>она  расширяет</w:t>
      </w:r>
      <w:proofErr w:type="gramEnd"/>
      <w:r w:rsidRPr="000216F4">
        <w:rPr>
          <w:sz w:val="24"/>
          <w:szCs w:val="24"/>
        </w:rPr>
        <w:t xml:space="preserve"> и дополняет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цикл</w:t>
      </w:r>
      <w:r w:rsidRPr="000216F4">
        <w:rPr>
          <w:spacing w:val="-5"/>
          <w:sz w:val="24"/>
          <w:szCs w:val="24"/>
        </w:rPr>
        <w:t xml:space="preserve"> </w:t>
      </w:r>
      <w:r w:rsidRPr="000216F4">
        <w:rPr>
          <w:sz w:val="24"/>
          <w:szCs w:val="24"/>
        </w:rPr>
        <w:t>изучения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биологии в</w:t>
      </w:r>
      <w:r w:rsidRPr="000216F4">
        <w:rPr>
          <w:spacing w:val="-1"/>
          <w:sz w:val="24"/>
          <w:szCs w:val="24"/>
        </w:rPr>
        <w:t xml:space="preserve"> </w:t>
      </w:r>
      <w:r w:rsidRPr="000216F4">
        <w:rPr>
          <w:sz w:val="24"/>
          <w:szCs w:val="24"/>
        </w:rPr>
        <w:t xml:space="preserve">основной школе, </w:t>
      </w:r>
      <w:r w:rsidRPr="000216F4">
        <w:rPr>
          <w:spacing w:val="-10"/>
          <w:sz w:val="24"/>
          <w:szCs w:val="24"/>
        </w:rPr>
        <w:t xml:space="preserve"> </w:t>
      </w:r>
      <w:r w:rsidRPr="000216F4">
        <w:rPr>
          <w:sz w:val="24"/>
          <w:szCs w:val="24"/>
        </w:rPr>
        <w:t>формирует</w:t>
      </w:r>
      <w:r w:rsidRPr="000216F4">
        <w:rPr>
          <w:spacing w:val="-10"/>
          <w:sz w:val="24"/>
          <w:szCs w:val="24"/>
        </w:rPr>
        <w:t xml:space="preserve"> </w:t>
      </w:r>
      <w:r w:rsidRPr="000216F4">
        <w:rPr>
          <w:sz w:val="24"/>
          <w:szCs w:val="24"/>
        </w:rPr>
        <w:t>новый,</w:t>
      </w:r>
      <w:r w:rsidRPr="000216F4">
        <w:rPr>
          <w:spacing w:val="-12"/>
          <w:sz w:val="24"/>
          <w:szCs w:val="24"/>
        </w:rPr>
        <w:t xml:space="preserve"> </w:t>
      </w:r>
      <w:proofErr w:type="spellStart"/>
      <w:r w:rsidRPr="000216F4">
        <w:rPr>
          <w:sz w:val="24"/>
          <w:szCs w:val="24"/>
        </w:rPr>
        <w:t>экоцентрический</w:t>
      </w:r>
      <w:proofErr w:type="spellEnd"/>
      <w:r w:rsidRPr="000216F4">
        <w:rPr>
          <w:spacing w:val="-9"/>
          <w:sz w:val="24"/>
          <w:szCs w:val="24"/>
        </w:rPr>
        <w:t xml:space="preserve"> </w:t>
      </w:r>
      <w:r w:rsidRPr="000216F4">
        <w:rPr>
          <w:sz w:val="24"/>
          <w:szCs w:val="24"/>
        </w:rPr>
        <w:t>тип</w:t>
      </w:r>
      <w:r w:rsidRPr="000216F4">
        <w:rPr>
          <w:spacing w:val="-10"/>
          <w:sz w:val="24"/>
          <w:szCs w:val="24"/>
        </w:rPr>
        <w:t xml:space="preserve"> </w:t>
      </w:r>
      <w:r w:rsidRPr="000216F4">
        <w:rPr>
          <w:sz w:val="24"/>
          <w:szCs w:val="24"/>
        </w:rPr>
        <w:t>сознания,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когда человек не только знает, мыслит и поступает, исходя из принципов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экологической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целесообразности.</w:t>
      </w:r>
    </w:p>
    <w:p w:rsidR="000216F4" w:rsidRPr="000216F4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b/>
          <w:i/>
          <w:sz w:val="24"/>
          <w:szCs w:val="24"/>
        </w:rPr>
        <w:t xml:space="preserve">Актуальность </w:t>
      </w:r>
      <w:r w:rsidRPr="000216F4">
        <w:rPr>
          <w:sz w:val="24"/>
          <w:szCs w:val="24"/>
        </w:rPr>
        <w:t>программы заключается в формировании мотивации к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целенаправленной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познавательной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деятельности,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саморазвитию,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а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также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личностному</w:t>
      </w:r>
      <w:r w:rsidRPr="000216F4">
        <w:rPr>
          <w:spacing w:val="-6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-1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профессиональному</w:t>
      </w:r>
      <w:r w:rsidRPr="000216F4">
        <w:rPr>
          <w:spacing w:val="-5"/>
          <w:sz w:val="24"/>
          <w:szCs w:val="24"/>
        </w:rPr>
        <w:t xml:space="preserve"> </w:t>
      </w:r>
      <w:r w:rsidRPr="000216F4">
        <w:rPr>
          <w:sz w:val="24"/>
          <w:szCs w:val="24"/>
        </w:rPr>
        <w:t>самоопределению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обучающихся.</w:t>
      </w:r>
    </w:p>
    <w:p w:rsidR="009144B6" w:rsidRDefault="000216F4" w:rsidP="00C463A6">
      <w:pPr>
        <w:pStyle w:val="a9"/>
        <w:tabs>
          <w:tab w:val="left" w:pos="3303"/>
          <w:tab w:val="left" w:pos="6221"/>
          <w:tab w:val="left" w:pos="8554"/>
        </w:tabs>
        <w:ind w:left="0" w:right="-56" w:firstLine="709"/>
        <w:jc w:val="both"/>
        <w:rPr>
          <w:sz w:val="24"/>
          <w:szCs w:val="24"/>
        </w:rPr>
      </w:pPr>
      <w:r w:rsidRPr="000216F4">
        <w:rPr>
          <w:b/>
          <w:i/>
          <w:sz w:val="24"/>
          <w:szCs w:val="24"/>
        </w:rPr>
        <w:t xml:space="preserve">Новизна курса </w:t>
      </w:r>
      <w:r w:rsidRPr="000216F4">
        <w:rPr>
          <w:sz w:val="24"/>
          <w:szCs w:val="24"/>
        </w:rPr>
        <w:t>заключается в том, что при разработке содержательной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части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большое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внимание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уделяется</w:t>
      </w:r>
      <w:r w:rsidRPr="000216F4">
        <w:rPr>
          <w:spacing w:val="1"/>
          <w:sz w:val="24"/>
          <w:szCs w:val="24"/>
        </w:rPr>
        <w:t xml:space="preserve"> </w:t>
      </w:r>
      <w:proofErr w:type="spellStart"/>
      <w:r w:rsidRPr="000216F4">
        <w:rPr>
          <w:sz w:val="24"/>
          <w:szCs w:val="24"/>
        </w:rPr>
        <w:t>проектно</w:t>
      </w:r>
      <w:proofErr w:type="spellEnd"/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–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исследовательской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деятельности,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благодаря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которой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обучающиеся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самостоятельно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опытническим</w:t>
      </w:r>
      <w:r w:rsidRPr="000216F4">
        <w:rPr>
          <w:spacing w:val="-14"/>
          <w:sz w:val="24"/>
          <w:szCs w:val="24"/>
        </w:rPr>
        <w:t xml:space="preserve"> </w:t>
      </w:r>
      <w:r w:rsidRPr="000216F4">
        <w:rPr>
          <w:sz w:val="24"/>
          <w:szCs w:val="24"/>
        </w:rPr>
        <w:t>путем</w:t>
      </w:r>
      <w:r w:rsidRPr="000216F4">
        <w:rPr>
          <w:spacing w:val="-13"/>
          <w:sz w:val="24"/>
          <w:szCs w:val="24"/>
        </w:rPr>
        <w:t xml:space="preserve"> </w:t>
      </w:r>
      <w:r w:rsidRPr="000216F4">
        <w:rPr>
          <w:sz w:val="24"/>
          <w:szCs w:val="24"/>
        </w:rPr>
        <w:t>получают</w:t>
      </w:r>
      <w:r w:rsidRPr="000216F4">
        <w:rPr>
          <w:spacing w:val="-13"/>
          <w:sz w:val="24"/>
          <w:szCs w:val="24"/>
        </w:rPr>
        <w:t xml:space="preserve"> </w:t>
      </w:r>
      <w:r w:rsidRPr="000216F4">
        <w:rPr>
          <w:sz w:val="24"/>
          <w:szCs w:val="24"/>
        </w:rPr>
        <w:t>необходимые</w:t>
      </w:r>
      <w:r w:rsidRPr="000216F4">
        <w:rPr>
          <w:spacing w:val="-12"/>
          <w:sz w:val="24"/>
          <w:szCs w:val="24"/>
        </w:rPr>
        <w:t xml:space="preserve"> </w:t>
      </w:r>
      <w:r w:rsidRPr="000216F4">
        <w:rPr>
          <w:sz w:val="24"/>
          <w:szCs w:val="24"/>
        </w:rPr>
        <w:t>знания,</w:t>
      </w:r>
      <w:r w:rsidRPr="000216F4">
        <w:rPr>
          <w:spacing w:val="-13"/>
          <w:sz w:val="24"/>
          <w:szCs w:val="24"/>
        </w:rPr>
        <w:t xml:space="preserve"> </w:t>
      </w:r>
      <w:r w:rsidRPr="000216F4">
        <w:rPr>
          <w:sz w:val="24"/>
          <w:szCs w:val="24"/>
        </w:rPr>
        <w:t>по</w:t>
      </w:r>
      <w:r w:rsidRPr="000216F4">
        <w:rPr>
          <w:spacing w:val="-11"/>
          <w:sz w:val="24"/>
          <w:szCs w:val="24"/>
        </w:rPr>
        <w:t xml:space="preserve"> </w:t>
      </w:r>
      <w:r w:rsidRPr="000216F4">
        <w:rPr>
          <w:sz w:val="24"/>
          <w:szCs w:val="24"/>
        </w:rPr>
        <w:t>средствам</w:t>
      </w:r>
      <w:r w:rsidRPr="000216F4">
        <w:rPr>
          <w:spacing w:val="-12"/>
          <w:sz w:val="24"/>
          <w:szCs w:val="24"/>
        </w:rPr>
        <w:t xml:space="preserve"> </w:t>
      </w:r>
      <w:r w:rsidRPr="000216F4">
        <w:rPr>
          <w:sz w:val="24"/>
          <w:szCs w:val="24"/>
        </w:rPr>
        <w:t>которых</w:t>
      </w:r>
      <w:r w:rsidRPr="000216F4">
        <w:rPr>
          <w:spacing w:val="-68"/>
          <w:sz w:val="24"/>
          <w:szCs w:val="24"/>
        </w:rPr>
        <w:t xml:space="preserve"> </w:t>
      </w:r>
      <w:r w:rsidRPr="000216F4">
        <w:rPr>
          <w:sz w:val="24"/>
          <w:szCs w:val="24"/>
        </w:rPr>
        <w:t>формируется</w:t>
      </w:r>
      <w:r w:rsidRPr="000216F4">
        <w:rPr>
          <w:sz w:val="24"/>
          <w:szCs w:val="24"/>
        </w:rPr>
        <w:tab/>
        <w:t>экологическая</w:t>
      </w:r>
      <w:r w:rsidRPr="000216F4">
        <w:rPr>
          <w:sz w:val="24"/>
          <w:szCs w:val="24"/>
        </w:rPr>
        <w:tab/>
        <w:t>культура.</w:t>
      </w:r>
      <w:r w:rsidRPr="000216F4">
        <w:rPr>
          <w:sz w:val="24"/>
          <w:szCs w:val="24"/>
        </w:rPr>
        <w:tab/>
      </w:r>
    </w:p>
    <w:p w:rsidR="000216F4" w:rsidRPr="000216F4" w:rsidRDefault="000216F4" w:rsidP="00C463A6">
      <w:pPr>
        <w:pStyle w:val="a9"/>
        <w:tabs>
          <w:tab w:val="left" w:pos="3303"/>
          <w:tab w:val="left" w:pos="6221"/>
          <w:tab w:val="left" w:pos="8554"/>
        </w:tabs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Сегодня,</w:t>
      </w:r>
      <w:r w:rsidRPr="000216F4">
        <w:rPr>
          <w:spacing w:val="-68"/>
          <w:sz w:val="24"/>
          <w:szCs w:val="24"/>
        </w:rPr>
        <w:t xml:space="preserve"> </w:t>
      </w:r>
      <w:r w:rsidRPr="000216F4">
        <w:rPr>
          <w:sz w:val="24"/>
          <w:szCs w:val="24"/>
        </w:rPr>
        <w:t>наиболее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актуальной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задачей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является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экологическое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воспитание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подрастающего поколения, знающего экологические проблемы своего края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государства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в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целом.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Развитие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потребности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в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необходимости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возможности решения экологических проблем, доступных обучающимся,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ведения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здорового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образа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жизни,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стремления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к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активной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практической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деятельности</w:t>
      </w:r>
      <w:r w:rsidRPr="000216F4">
        <w:rPr>
          <w:spacing w:val="-1"/>
          <w:sz w:val="24"/>
          <w:szCs w:val="24"/>
        </w:rPr>
        <w:t xml:space="preserve"> </w:t>
      </w:r>
      <w:r w:rsidRPr="000216F4">
        <w:rPr>
          <w:sz w:val="24"/>
          <w:szCs w:val="24"/>
        </w:rPr>
        <w:t>по</w:t>
      </w:r>
      <w:r w:rsidRPr="000216F4">
        <w:rPr>
          <w:spacing w:val="-2"/>
          <w:sz w:val="24"/>
          <w:szCs w:val="24"/>
        </w:rPr>
        <w:t xml:space="preserve"> </w:t>
      </w:r>
      <w:r w:rsidRPr="000216F4">
        <w:rPr>
          <w:sz w:val="24"/>
          <w:szCs w:val="24"/>
        </w:rPr>
        <w:t>охране</w:t>
      </w:r>
      <w:r w:rsidRPr="000216F4">
        <w:rPr>
          <w:spacing w:val="-1"/>
          <w:sz w:val="24"/>
          <w:szCs w:val="24"/>
        </w:rPr>
        <w:t xml:space="preserve"> </w:t>
      </w:r>
      <w:r w:rsidRPr="000216F4">
        <w:rPr>
          <w:sz w:val="24"/>
          <w:szCs w:val="24"/>
        </w:rPr>
        <w:t>окружающей</w:t>
      </w:r>
      <w:r w:rsidRPr="000216F4">
        <w:rPr>
          <w:spacing w:val="-2"/>
          <w:sz w:val="24"/>
          <w:szCs w:val="24"/>
        </w:rPr>
        <w:t xml:space="preserve"> </w:t>
      </w:r>
      <w:r w:rsidRPr="000216F4">
        <w:rPr>
          <w:sz w:val="24"/>
          <w:szCs w:val="24"/>
        </w:rPr>
        <w:t>среды.</w:t>
      </w:r>
    </w:p>
    <w:p w:rsidR="000216F4" w:rsidRPr="000216F4" w:rsidRDefault="000216F4" w:rsidP="00C463A6">
      <w:pPr>
        <w:pStyle w:val="a9"/>
        <w:spacing w:line="322" w:lineRule="exact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Обучение</w:t>
      </w:r>
      <w:r w:rsidRPr="000216F4">
        <w:rPr>
          <w:spacing w:val="-4"/>
          <w:sz w:val="24"/>
          <w:szCs w:val="24"/>
        </w:rPr>
        <w:t xml:space="preserve"> </w:t>
      </w:r>
      <w:r w:rsidRPr="000216F4">
        <w:rPr>
          <w:sz w:val="24"/>
          <w:szCs w:val="24"/>
        </w:rPr>
        <w:t>школьников</w:t>
      </w:r>
      <w:r w:rsidRPr="000216F4">
        <w:rPr>
          <w:spacing w:val="-4"/>
          <w:sz w:val="24"/>
          <w:szCs w:val="24"/>
        </w:rPr>
        <w:t xml:space="preserve"> </w:t>
      </w:r>
      <w:r w:rsidRPr="000216F4">
        <w:rPr>
          <w:sz w:val="24"/>
          <w:szCs w:val="24"/>
        </w:rPr>
        <w:t>в</w:t>
      </w:r>
      <w:r w:rsidRPr="000216F4">
        <w:rPr>
          <w:spacing w:val="-5"/>
          <w:sz w:val="24"/>
          <w:szCs w:val="24"/>
        </w:rPr>
        <w:t xml:space="preserve"> </w:t>
      </w:r>
      <w:proofErr w:type="spellStart"/>
      <w:r w:rsidRPr="000216F4">
        <w:rPr>
          <w:sz w:val="24"/>
          <w:szCs w:val="24"/>
        </w:rPr>
        <w:t>Агроклассе</w:t>
      </w:r>
      <w:proofErr w:type="spellEnd"/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«</w:t>
      </w:r>
      <w:proofErr w:type="spellStart"/>
      <w:r w:rsidRPr="000216F4">
        <w:rPr>
          <w:sz w:val="24"/>
          <w:szCs w:val="24"/>
        </w:rPr>
        <w:t>Экофермер</w:t>
      </w:r>
      <w:proofErr w:type="spellEnd"/>
      <w:r w:rsidRPr="000216F4">
        <w:rPr>
          <w:sz w:val="24"/>
          <w:szCs w:val="24"/>
        </w:rPr>
        <w:t>»</w:t>
      </w:r>
      <w:r w:rsidRPr="000216F4">
        <w:rPr>
          <w:spacing w:val="-5"/>
          <w:sz w:val="24"/>
          <w:szCs w:val="24"/>
        </w:rPr>
        <w:t xml:space="preserve"> </w:t>
      </w:r>
      <w:r w:rsidRPr="000216F4">
        <w:rPr>
          <w:sz w:val="24"/>
          <w:szCs w:val="24"/>
        </w:rPr>
        <w:t>обеспечивает:</w:t>
      </w:r>
    </w:p>
    <w:p w:rsidR="000216F4" w:rsidRPr="000216F4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-формирование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системы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экологических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знаний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как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компонента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целостности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научной карты мира;</w:t>
      </w:r>
    </w:p>
    <w:p w:rsidR="000216F4" w:rsidRPr="000216F4" w:rsidRDefault="000216F4" w:rsidP="00C463A6">
      <w:pPr>
        <w:pStyle w:val="a9"/>
        <w:spacing w:line="321" w:lineRule="exact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-овладение</w:t>
      </w:r>
      <w:r w:rsidRPr="000216F4">
        <w:rPr>
          <w:spacing w:val="-4"/>
          <w:sz w:val="24"/>
          <w:szCs w:val="24"/>
        </w:rPr>
        <w:t xml:space="preserve"> </w:t>
      </w:r>
      <w:r w:rsidRPr="000216F4">
        <w:rPr>
          <w:sz w:val="24"/>
          <w:szCs w:val="24"/>
        </w:rPr>
        <w:t>научным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подходом</w:t>
      </w:r>
      <w:r w:rsidRPr="000216F4">
        <w:rPr>
          <w:spacing w:val="-4"/>
          <w:sz w:val="24"/>
          <w:szCs w:val="24"/>
        </w:rPr>
        <w:t xml:space="preserve"> </w:t>
      </w:r>
      <w:r w:rsidRPr="000216F4">
        <w:rPr>
          <w:sz w:val="24"/>
          <w:szCs w:val="24"/>
        </w:rPr>
        <w:t>к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решению</w:t>
      </w:r>
      <w:r w:rsidRPr="000216F4">
        <w:rPr>
          <w:spacing w:val="-4"/>
          <w:sz w:val="24"/>
          <w:szCs w:val="24"/>
        </w:rPr>
        <w:t xml:space="preserve"> </w:t>
      </w:r>
      <w:r w:rsidRPr="000216F4">
        <w:rPr>
          <w:sz w:val="24"/>
          <w:szCs w:val="24"/>
        </w:rPr>
        <w:t>различных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задач;</w:t>
      </w:r>
    </w:p>
    <w:p w:rsidR="000216F4" w:rsidRPr="000216F4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lastRenderedPageBreak/>
        <w:t>-овладение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умениями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формулировать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гипотезы,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конструировать,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проводить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эксперименты,</w:t>
      </w:r>
      <w:r w:rsidRPr="000216F4">
        <w:rPr>
          <w:spacing w:val="-5"/>
          <w:sz w:val="24"/>
          <w:szCs w:val="24"/>
        </w:rPr>
        <w:t xml:space="preserve"> </w:t>
      </w:r>
      <w:r w:rsidRPr="000216F4">
        <w:rPr>
          <w:sz w:val="24"/>
          <w:szCs w:val="24"/>
        </w:rPr>
        <w:t>оценивать</w:t>
      </w:r>
      <w:r w:rsidRPr="000216F4">
        <w:rPr>
          <w:spacing w:val="-2"/>
          <w:sz w:val="24"/>
          <w:szCs w:val="24"/>
        </w:rPr>
        <w:t xml:space="preserve"> </w:t>
      </w:r>
      <w:r w:rsidRPr="000216F4">
        <w:rPr>
          <w:sz w:val="24"/>
          <w:szCs w:val="24"/>
        </w:rPr>
        <w:t>полученные</w:t>
      </w:r>
      <w:r w:rsidRPr="000216F4">
        <w:rPr>
          <w:spacing w:val="-4"/>
          <w:sz w:val="24"/>
          <w:szCs w:val="24"/>
        </w:rPr>
        <w:t xml:space="preserve"> </w:t>
      </w:r>
      <w:r w:rsidRPr="000216F4">
        <w:rPr>
          <w:sz w:val="24"/>
          <w:szCs w:val="24"/>
        </w:rPr>
        <w:t>результаты;</w:t>
      </w:r>
    </w:p>
    <w:p w:rsidR="000216F4" w:rsidRPr="000216F4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-овладение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умением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сопоставлять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экспериментальные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теоретические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знания</w:t>
      </w:r>
      <w:r w:rsidRPr="000216F4">
        <w:rPr>
          <w:spacing w:val="-2"/>
          <w:sz w:val="24"/>
          <w:szCs w:val="24"/>
        </w:rPr>
        <w:t xml:space="preserve"> </w:t>
      </w:r>
      <w:r w:rsidRPr="000216F4">
        <w:rPr>
          <w:sz w:val="24"/>
          <w:szCs w:val="24"/>
        </w:rPr>
        <w:t>с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объективными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реалиями жизни;</w:t>
      </w:r>
    </w:p>
    <w:p w:rsidR="000216F4" w:rsidRPr="000216F4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-воспитание</w:t>
      </w:r>
      <w:r w:rsidRPr="000216F4">
        <w:rPr>
          <w:spacing w:val="-9"/>
          <w:sz w:val="24"/>
          <w:szCs w:val="24"/>
        </w:rPr>
        <w:t xml:space="preserve"> </w:t>
      </w:r>
      <w:r w:rsidRPr="000216F4">
        <w:rPr>
          <w:sz w:val="24"/>
          <w:szCs w:val="24"/>
        </w:rPr>
        <w:t>ответственного</w:t>
      </w:r>
      <w:r w:rsidRPr="000216F4">
        <w:rPr>
          <w:spacing w:val="-8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-7"/>
          <w:sz w:val="24"/>
          <w:szCs w:val="24"/>
        </w:rPr>
        <w:t xml:space="preserve"> </w:t>
      </w:r>
      <w:r w:rsidRPr="000216F4">
        <w:rPr>
          <w:sz w:val="24"/>
          <w:szCs w:val="24"/>
        </w:rPr>
        <w:t>бережного</w:t>
      </w:r>
      <w:r w:rsidRPr="000216F4">
        <w:rPr>
          <w:spacing w:val="-8"/>
          <w:sz w:val="24"/>
          <w:szCs w:val="24"/>
        </w:rPr>
        <w:t xml:space="preserve"> </w:t>
      </w:r>
      <w:r w:rsidRPr="000216F4">
        <w:rPr>
          <w:sz w:val="24"/>
          <w:szCs w:val="24"/>
        </w:rPr>
        <w:t>отношения</w:t>
      </w:r>
      <w:r w:rsidRPr="000216F4">
        <w:rPr>
          <w:spacing w:val="-8"/>
          <w:sz w:val="24"/>
          <w:szCs w:val="24"/>
        </w:rPr>
        <w:t xml:space="preserve"> </w:t>
      </w:r>
      <w:r w:rsidRPr="000216F4">
        <w:rPr>
          <w:sz w:val="24"/>
          <w:szCs w:val="24"/>
        </w:rPr>
        <w:t>к</w:t>
      </w:r>
      <w:r w:rsidRPr="000216F4">
        <w:rPr>
          <w:spacing w:val="-10"/>
          <w:sz w:val="24"/>
          <w:szCs w:val="24"/>
        </w:rPr>
        <w:t xml:space="preserve"> </w:t>
      </w:r>
      <w:r w:rsidRPr="000216F4">
        <w:rPr>
          <w:sz w:val="24"/>
          <w:szCs w:val="24"/>
        </w:rPr>
        <w:t>окружающей</w:t>
      </w:r>
      <w:r w:rsidRPr="000216F4">
        <w:rPr>
          <w:spacing w:val="-8"/>
          <w:sz w:val="24"/>
          <w:szCs w:val="24"/>
        </w:rPr>
        <w:t xml:space="preserve"> </w:t>
      </w:r>
      <w:r w:rsidRPr="000216F4">
        <w:rPr>
          <w:sz w:val="24"/>
          <w:szCs w:val="24"/>
        </w:rPr>
        <w:t>среде,</w:t>
      </w:r>
      <w:r w:rsidRPr="000216F4">
        <w:rPr>
          <w:spacing w:val="-67"/>
          <w:sz w:val="24"/>
          <w:szCs w:val="24"/>
        </w:rPr>
        <w:t xml:space="preserve"> </w:t>
      </w:r>
      <w:r w:rsidRPr="000216F4">
        <w:rPr>
          <w:sz w:val="24"/>
          <w:szCs w:val="24"/>
        </w:rPr>
        <w:t>осознание</w:t>
      </w:r>
      <w:r w:rsidRPr="000216F4">
        <w:rPr>
          <w:spacing w:val="-2"/>
          <w:sz w:val="24"/>
          <w:szCs w:val="24"/>
        </w:rPr>
        <w:t xml:space="preserve"> </w:t>
      </w:r>
      <w:r w:rsidRPr="000216F4">
        <w:rPr>
          <w:sz w:val="24"/>
          <w:szCs w:val="24"/>
        </w:rPr>
        <w:t>значимости</w:t>
      </w:r>
      <w:r w:rsidRPr="000216F4">
        <w:rPr>
          <w:spacing w:val="-1"/>
          <w:sz w:val="24"/>
          <w:szCs w:val="24"/>
        </w:rPr>
        <w:t xml:space="preserve"> </w:t>
      </w:r>
      <w:r w:rsidRPr="000216F4">
        <w:rPr>
          <w:sz w:val="24"/>
          <w:szCs w:val="24"/>
        </w:rPr>
        <w:t>концепции устойчивого</w:t>
      </w:r>
      <w:r w:rsidRPr="000216F4">
        <w:rPr>
          <w:spacing w:val="-3"/>
          <w:sz w:val="24"/>
          <w:szCs w:val="24"/>
        </w:rPr>
        <w:t xml:space="preserve"> </w:t>
      </w:r>
      <w:r w:rsidRPr="000216F4">
        <w:rPr>
          <w:sz w:val="24"/>
          <w:szCs w:val="24"/>
        </w:rPr>
        <w:t>развития;</w:t>
      </w:r>
    </w:p>
    <w:p w:rsidR="009144B6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-формирование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умений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безопасного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эффективного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использования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лабораторного</w:t>
      </w:r>
      <w:r w:rsidRPr="000216F4">
        <w:rPr>
          <w:spacing w:val="-9"/>
          <w:sz w:val="24"/>
          <w:szCs w:val="24"/>
        </w:rPr>
        <w:t xml:space="preserve"> </w:t>
      </w:r>
      <w:r w:rsidRPr="000216F4">
        <w:rPr>
          <w:sz w:val="24"/>
          <w:szCs w:val="24"/>
        </w:rPr>
        <w:t>оборудования,</w:t>
      </w:r>
      <w:r w:rsidRPr="000216F4">
        <w:rPr>
          <w:spacing w:val="-8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проведения</w:t>
      </w:r>
      <w:r w:rsidRPr="000216F4">
        <w:rPr>
          <w:spacing w:val="-7"/>
          <w:sz w:val="24"/>
          <w:szCs w:val="24"/>
        </w:rPr>
        <w:t xml:space="preserve"> </w:t>
      </w:r>
      <w:r w:rsidRPr="000216F4">
        <w:rPr>
          <w:sz w:val="24"/>
          <w:szCs w:val="24"/>
        </w:rPr>
        <w:t>точных</w:t>
      </w:r>
      <w:r w:rsidRPr="000216F4">
        <w:rPr>
          <w:spacing w:val="-9"/>
          <w:sz w:val="24"/>
          <w:szCs w:val="24"/>
        </w:rPr>
        <w:t xml:space="preserve"> </w:t>
      </w:r>
      <w:r w:rsidRPr="000216F4">
        <w:rPr>
          <w:sz w:val="24"/>
          <w:szCs w:val="24"/>
        </w:rPr>
        <w:t>измерений</w:t>
      </w:r>
      <w:r w:rsidRPr="000216F4">
        <w:rPr>
          <w:spacing w:val="-6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-9"/>
          <w:sz w:val="24"/>
          <w:szCs w:val="24"/>
        </w:rPr>
        <w:t xml:space="preserve"> </w:t>
      </w:r>
      <w:r w:rsidRPr="000216F4">
        <w:rPr>
          <w:sz w:val="24"/>
          <w:szCs w:val="24"/>
        </w:rPr>
        <w:t>адекватной</w:t>
      </w:r>
      <w:r w:rsidRPr="000216F4">
        <w:rPr>
          <w:spacing w:val="-68"/>
          <w:sz w:val="24"/>
          <w:szCs w:val="24"/>
        </w:rPr>
        <w:t xml:space="preserve"> </w:t>
      </w:r>
      <w:r w:rsidRPr="000216F4">
        <w:rPr>
          <w:sz w:val="24"/>
          <w:szCs w:val="24"/>
        </w:rPr>
        <w:t>оценки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полученных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результатов,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представления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научно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обоснованных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 xml:space="preserve">аргументов своих действий путём применения </w:t>
      </w:r>
      <w:proofErr w:type="spellStart"/>
      <w:r w:rsidRPr="000216F4">
        <w:rPr>
          <w:sz w:val="24"/>
          <w:szCs w:val="24"/>
        </w:rPr>
        <w:t>межпредметного</w:t>
      </w:r>
      <w:proofErr w:type="spellEnd"/>
      <w:r w:rsidRPr="000216F4">
        <w:rPr>
          <w:sz w:val="24"/>
          <w:szCs w:val="24"/>
        </w:rPr>
        <w:t xml:space="preserve"> анализа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учебных</w:t>
      </w:r>
      <w:r w:rsidRPr="000216F4">
        <w:rPr>
          <w:spacing w:val="-1"/>
          <w:sz w:val="24"/>
          <w:szCs w:val="24"/>
        </w:rPr>
        <w:t xml:space="preserve"> </w:t>
      </w:r>
      <w:r w:rsidRPr="000216F4">
        <w:rPr>
          <w:sz w:val="24"/>
          <w:szCs w:val="24"/>
        </w:rPr>
        <w:t>задач.</w:t>
      </w:r>
    </w:p>
    <w:p w:rsidR="00D228DA" w:rsidRDefault="000216F4" w:rsidP="00C463A6">
      <w:pPr>
        <w:pStyle w:val="a9"/>
        <w:ind w:left="0" w:right="-56" w:firstLine="709"/>
        <w:jc w:val="both"/>
        <w:rPr>
          <w:sz w:val="24"/>
          <w:szCs w:val="24"/>
        </w:rPr>
      </w:pPr>
      <w:r w:rsidRPr="000216F4">
        <w:rPr>
          <w:sz w:val="24"/>
          <w:szCs w:val="24"/>
        </w:rPr>
        <w:t>Особенностью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организации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учебно-воспитательного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процесса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по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данной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программе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является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её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практическая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исследовательская</w:t>
      </w:r>
      <w:r w:rsidRPr="000216F4">
        <w:rPr>
          <w:spacing w:val="1"/>
          <w:sz w:val="24"/>
          <w:szCs w:val="24"/>
        </w:rPr>
        <w:t xml:space="preserve"> </w:t>
      </w:r>
      <w:r w:rsidRPr="000216F4">
        <w:rPr>
          <w:sz w:val="24"/>
          <w:szCs w:val="24"/>
        </w:rPr>
        <w:t>направленность</w:t>
      </w:r>
      <w:r w:rsidRPr="000216F4">
        <w:rPr>
          <w:i/>
          <w:sz w:val="24"/>
          <w:szCs w:val="24"/>
        </w:rPr>
        <w:t>.</w:t>
      </w:r>
      <w:r w:rsidRPr="000216F4">
        <w:rPr>
          <w:i/>
          <w:spacing w:val="4"/>
          <w:sz w:val="24"/>
          <w:szCs w:val="24"/>
        </w:rPr>
        <w:t xml:space="preserve"> </w:t>
      </w:r>
      <w:r w:rsidRPr="000216F4">
        <w:rPr>
          <w:sz w:val="24"/>
          <w:szCs w:val="24"/>
        </w:rPr>
        <w:t>Большая</w:t>
      </w:r>
      <w:r w:rsidRPr="000216F4">
        <w:rPr>
          <w:spacing w:val="4"/>
          <w:sz w:val="24"/>
          <w:szCs w:val="24"/>
        </w:rPr>
        <w:t xml:space="preserve"> </w:t>
      </w:r>
      <w:r w:rsidRPr="000216F4">
        <w:rPr>
          <w:sz w:val="24"/>
          <w:szCs w:val="24"/>
        </w:rPr>
        <w:t>часть</w:t>
      </w:r>
      <w:r w:rsidRPr="000216F4">
        <w:rPr>
          <w:spacing w:val="3"/>
          <w:sz w:val="24"/>
          <w:szCs w:val="24"/>
        </w:rPr>
        <w:t xml:space="preserve"> </w:t>
      </w:r>
      <w:r w:rsidRPr="000216F4">
        <w:rPr>
          <w:sz w:val="24"/>
          <w:szCs w:val="24"/>
        </w:rPr>
        <w:t>учебного</w:t>
      </w:r>
      <w:r w:rsidRPr="000216F4">
        <w:rPr>
          <w:spacing w:val="5"/>
          <w:sz w:val="24"/>
          <w:szCs w:val="24"/>
        </w:rPr>
        <w:t xml:space="preserve"> </w:t>
      </w:r>
      <w:r w:rsidRPr="000216F4">
        <w:rPr>
          <w:sz w:val="24"/>
          <w:szCs w:val="24"/>
        </w:rPr>
        <w:t>времени</w:t>
      </w:r>
      <w:r w:rsidRPr="000216F4">
        <w:rPr>
          <w:spacing w:val="5"/>
          <w:sz w:val="24"/>
          <w:szCs w:val="24"/>
        </w:rPr>
        <w:t xml:space="preserve"> </w:t>
      </w:r>
      <w:r w:rsidRPr="000216F4">
        <w:rPr>
          <w:sz w:val="24"/>
          <w:szCs w:val="24"/>
        </w:rPr>
        <w:t>отводится</w:t>
      </w:r>
      <w:r w:rsidRPr="000216F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 практические и лабораторные работы обучающихся с целью развития и </w:t>
      </w:r>
      <w:proofErr w:type="gramStart"/>
      <w:r>
        <w:rPr>
          <w:sz w:val="24"/>
          <w:szCs w:val="24"/>
        </w:rPr>
        <w:t xml:space="preserve">закрепления </w:t>
      </w:r>
      <w:r w:rsidR="00D228DA">
        <w:rPr>
          <w:sz w:val="24"/>
          <w:szCs w:val="24"/>
        </w:rPr>
        <w:t xml:space="preserve"> навыков</w:t>
      </w:r>
      <w:proofErr w:type="gramEnd"/>
      <w:r w:rsidR="00D228DA">
        <w:rPr>
          <w:sz w:val="24"/>
          <w:szCs w:val="24"/>
        </w:rPr>
        <w:t xml:space="preserve"> исследовательской работы.</w:t>
      </w:r>
    </w:p>
    <w:p w:rsidR="00D228DA" w:rsidRDefault="00D228DA" w:rsidP="00C463A6">
      <w:pPr>
        <w:spacing w:after="0" w:line="237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8DA">
        <w:rPr>
          <w:rFonts w:ascii="Times New Roman" w:hAnsi="Times New Roman" w:cs="Times New Roman"/>
          <w:b/>
          <w:sz w:val="24"/>
          <w:szCs w:val="24"/>
        </w:rPr>
        <w:t>Практическая направленность содержания программы заключается в</w:t>
      </w:r>
      <w:r w:rsidRPr="00D228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b/>
          <w:sz w:val="24"/>
          <w:szCs w:val="24"/>
        </w:rPr>
        <w:t>том, что</w:t>
      </w:r>
      <w:r w:rsidRPr="00D228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содержание курса обеспечивает приобретение знаний и умений,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позволяющих в дальнейшем использовать их как в процессе обучения в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 xml:space="preserve">разных дисциплинах, так и в повседневной жизни для решения </w:t>
      </w:r>
      <w:proofErr w:type="gramStart"/>
      <w:r w:rsidRPr="00D228DA">
        <w:rPr>
          <w:rFonts w:ascii="Times New Roman" w:hAnsi="Times New Roman" w:cs="Times New Roman"/>
          <w:sz w:val="24"/>
          <w:szCs w:val="24"/>
        </w:rPr>
        <w:t>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D228DA">
        <w:rPr>
          <w:rFonts w:ascii="Times New Roman" w:hAnsi="Times New Roman" w:cs="Times New Roman"/>
          <w:sz w:val="24"/>
          <w:szCs w:val="24"/>
        </w:rPr>
        <w:t>.</w:t>
      </w:r>
    </w:p>
    <w:p w:rsidR="00D228DA" w:rsidRDefault="00D228DA" w:rsidP="00C463A6">
      <w:pPr>
        <w:spacing w:after="0" w:line="237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8DA">
        <w:rPr>
          <w:rFonts w:ascii="Times New Roman" w:hAnsi="Times New Roman" w:cs="Times New Roman"/>
          <w:b/>
          <w:sz w:val="24"/>
          <w:szCs w:val="24"/>
        </w:rPr>
        <w:t>Формы</w:t>
      </w:r>
      <w:r w:rsidRPr="00D228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b/>
          <w:sz w:val="24"/>
          <w:szCs w:val="24"/>
        </w:rPr>
        <w:t>занятий:</w:t>
      </w:r>
      <w:r w:rsidRPr="00D228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беседа,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дискуссия,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экскурсия,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практикум,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коллективные и индивидуальные исследования, проектная деятельность,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 xml:space="preserve">самостоятельная   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228DA">
        <w:rPr>
          <w:rFonts w:ascii="Times New Roman" w:hAnsi="Times New Roman" w:cs="Times New Roman"/>
          <w:sz w:val="24"/>
          <w:szCs w:val="24"/>
        </w:rPr>
        <w:t xml:space="preserve">работа,   </w:t>
      </w:r>
      <w:proofErr w:type="gramEnd"/>
      <w:r w:rsidRPr="00D228DA">
        <w:rPr>
          <w:rFonts w:ascii="Times New Roman" w:hAnsi="Times New Roman" w:cs="Times New Roman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 xml:space="preserve">доклад,    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 xml:space="preserve">защита    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работ,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выступление,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выставка,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презентация,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участие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в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конкурсах,</w:t>
      </w:r>
      <w:r w:rsidRPr="00D228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индивидуальные</w:t>
      </w:r>
      <w:r w:rsidRPr="00D228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2E4400" w:rsidRPr="002E4400" w:rsidRDefault="002E4400" w:rsidP="00C463A6">
      <w:pPr>
        <w:spacing w:after="0"/>
        <w:ind w:right="-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E4400">
        <w:rPr>
          <w:rFonts w:ascii="Times New Roman" w:hAnsi="Times New Roman" w:cs="Times New Roman"/>
          <w:b/>
          <w:spacing w:val="-1"/>
          <w:sz w:val="24"/>
          <w:szCs w:val="24"/>
        </w:rPr>
        <w:t>Форма</w:t>
      </w:r>
      <w:r w:rsidRPr="002E440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E4400">
        <w:rPr>
          <w:rFonts w:ascii="Times New Roman" w:hAnsi="Times New Roman" w:cs="Times New Roman"/>
          <w:b/>
          <w:spacing w:val="-1"/>
          <w:sz w:val="24"/>
          <w:szCs w:val="24"/>
        </w:rPr>
        <w:t>контроля</w:t>
      </w:r>
      <w:r w:rsidRPr="002E4400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2E440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E4400">
        <w:rPr>
          <w:rFonts w:ascii="Times New Roman" w:hAnsi="Times New Roman" w:cs="Times New Roman"/>
          <w:sz w:val="24"/>
          <w:szCs w:val="24"/>
          <w:u w:val="single"/>
        </w:rPr>
        <w:t>защита</w:t>
      </w:r>
      <w:r w:rsidRPr="002E4400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2E4400">
        <w:rPr>
          <w:rFonts w:ascii="Times New Roman" w:hAnsi="Times New Roman" w:cs="Times New Roman"/>
          <w:sz w:val="24"/>
          <w:szCs w:val="24"/>
          <w:u w:val="single"/>
        </w:rPr>
        <w:t>научно-исследовательской</w:t>
      </w:r>
      <w:r w:rsidRPr="002E4400">
        <w:rPr>
          <w:rFonts w:ascii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2E4400">
        <w:rPr>
          <w:rFonts w:ascii="Times New Roman" w:hAnsi="Times New Roman" w:cs="Times New Roman"/>
          <w:sz w:val="24"/>
          <w:szCs w:val="24"/>
          <w:u w:val="single"/>
        </w:rPr>
        <w:t>работы</w:t>
      </w:r>
    </w:p>
    <w:p w:rsidR="00D228DA" w:rsidRDefault="00D228DA" w:rsidP="00C463A6">
      <w:pPr>
        <w:spacing w:after="0" w:line="237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8DA">
        <w:rPr>
          <w:rFonts w:ascii="Times New Roman" w:hAnsi="Times New Roman" w:cs="Times New Roman"/>
          <w:b/>
          <w:sz w:val="24"/>
          <w:szCs w:val="24"/>
        </w:rPr>
        <w:t>Партнеры реализации</w:t>
      </w:r>
      <w:r w:rsidRPr="00D228DA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Pr="00D228DA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D228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8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28DA">
        <w:rPr>
          <w:rFonts w:ascii="Times New Roman" w:hAnsi="Times New Roman" w:cs="Times New Roman"/>
          <w:sz w:val="24"/>
          <w:szCs w:val="24"/>
        </w:rPr>
        <w:t>Экофермер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40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</w:r>
      <w:r w:rsidR="00C919C3">
        <w:rPr>
          <w:rFonts w:ascii="Times New Roman" w:hAnsi="Times New Roman" w:cs="Times New Roman"/>
          <w:sz w:val="24"/>
          <w:szCs w:val="24"/>
        </w:rPr>
        <w:t xml:space="preserve"> (ФГБУ «Красноярский ГАУ»)</w:t>
      </w:r>
      <w:r w:rsidR="002E4400">
        <w:rPr>
          <w:rFonts w:ascii="Times New Roman" w:hAnsi="Times New Roman" w:cs="Times New Roman"/>
          <w:sz w:val="24"/>
          <w:szCs w:val="24"/>
        </w:rPr>
        <w:t xml:space="preserve"> и Опытное производственное хозяйство «Минусинское» - 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</w:r>
      <w:r w:rsidR="00C919C3">
        <w:rPr>
          <w:rFonts w:ascii="Times New Roman" w:hAnsi="Times New Roman" w:cs="Times New Roman"/>
          <w:sz w:val="24"/>
          <w:szCs w:val="24"/>
        </w:rPr>
        <w:t xml:space="preserve"> (</w:t>
      </w:r>
      <w:r w:rsidR="00C919C3" w:rsidRPr="00C919C3">
        <w:rPr>
          <w:rFonts w:ascii="Times New Roman" w:hAnsi="Times New Roman" w:cs="Times New Roman"/>
          <w:sz w:val="24"/>
          <w:szCs w:val="24"/>
        </w:rPr>
        <w:t>ОПХ «Минусинское»</w:t>
      </w:r>
      <w:r w:rsidR="00C919C3">
        <w:rPr>
          <w:rFonts w:ascii="Times New Roman" w:hAnsi="Times New Roman" w:cs="Times New Roman"/>
          <w:sz w:val="24"/>
          <w:szCs w:val="24"/>
        </w:rPr>
        <w:t>)</w:t>
      </w:r>
      <w:r w:rsidR="002E4400">
        <w:rPr>
          <w:rFonts w:ascii="Times New Roman" w:hAnsi="Times New Roman" w:cs="Times New Roman"/>
          <w:sz w:val="24"/>
          <w:szCs w:val="24"/>
        </w:rPr>
        <w:t>.</w:t>
      </w:r>
    </w:p>
    <w:p w:rsidR="00C919C3" w:rsidRDefault="00C919C3" w:rsidP="00C463A6">
      <w:pPr>
        <w:spacing w:after="0" w:line="237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ФГБУ «Красноярский ГАУ» в сотрудничестве с преподавателями МОБУ «СОШ №4» предполагают проводить занятия теоретического и экспериментально-исследовательского направления используя возможности не только школьной цифровой образовательной среды, но и ОПХ «Минусинское».</w:t>
      </w:r>
    </w:p>
    <w:p w:rsidR="00F72DE5" w:rsidRDefault="009144B6" w:rsidP="00C463A6">
      <w:pPr>
        <w:spacing w:after="0" w:line="237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программы предполагает серьезную научно-практическую подготовку</w:t>
      </w:r>
      <w:r w:rsidR="00F72DE5">
        <w:rPr>
          <w:rFonts w:ascii="Times New Roman" w:hAnsi="Times New Roman" w:cs="Times New Roman"/>
          <w:sz w:val="24"/>
          <w:szCs w:val="24"/>
        </w:rPr>
        <w:t xml:space="preserve"> школьных</w:t>
      </w:r>
      <w:r>
        <w:rPr>
          <w:rFonts w:ascii="Times New Roman" w:hAnsi="Times New Roman" w:cs="Times New Roman"/>
          <w:sz w:val="24"/>
          <w:szCs w:val="24"/>
        </w:rPr>
        <w:t xml:space="preserve"> педагогов, которые будут по ней работать</w:t>
      </w:r>
      <w:r w:rsidR="00F72DE5">
        <w:rPr>
          <w:rFonts w:ascii="Times New Roman" w:hAnsi="Times New Roman" w:cs="Times New Roman"/>
          <w:sz w:val="24"/>
          <w:szCs w:val="24"/>
        </w:rPr>
        <w:t xml:space="preserve">. Именно поэтому предполагается обязательная курсовая переподготовка на базе высшего учебного заведения наших партнеров. </w:t>
      </w:r>
    </w:p>
    <w:p w:rsidR="002E4400" w:rsidRDefault="00F72DE5" w:rsidP="00C46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Управленческо-педагогическая  команда</w:t>
      </w:r>
      <w:r w:rsidR="00FD3AF8">
        <w:rPr>
          <w:rFonts w:ascii="Times New Roman" w:hAnsi="Times New Roman" w:cs="Times New Roman"/>
          <w:sz w:val="24"/>
          <w:szCs w:val="24"/>
        </w:rPr>
        <w:t xml:space="preserve">, работающая в данном направлении настолько воодушевлена идеей внедрения </w:t>
      </w:r>
      <w:proofErr w:type="spellStart"/>
      <w:r w:rsidR="00FD3AF8" w:rsidRPr="00D228DA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="00FD3AF8" w:rsidRPr="00D228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3AF8" w:rsidRPr="00D228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3AF8" w:rsidRPr="00D228DA">
        <w:rPr>
          <w:rFonts w:ascii="Times New Roman" w:hAnsi="Times New Roman" w:cs="Times New Roman"/>
          <w:sz w:val="24"/>
          <w:szCs w:val="24"/>
        </w:rPr>
        <w:t>Экофермер</w:t>
      </w:r>
      <w:proofErr w:type="spellEnd"/>
      <w:r w:rsidR="00FD3AF8">
        <w:rPr>
          <w:rFonts w:ascii="Times New Roman" w:hAnsi="Times New Roman" w:cs="Times New Roman"/>
          <w:sz w:val="24"/>
          <w:szCs w:val="24"/>
        </w:rPr>
        <w:t xml:space="preserve">, что отважилась принять участие в </w:t>
      </w:r>
      <w:r w:rsidR="00FD3AF8" w:rsidRPr="00FD3AF8">
        <w:rPr>
          <w:rFonts w:ascii="Times New Roman" w:hAnsi="Times New Roman" w:cs="Times New Roman"/>
          <w:sz w:val="24"/>
          <w:szCs w:val="24"/>
        </w:rPr>
        <w:t xml:space="preserve"> конкурсном отборе получателей грантов  в форме субсидии общеобразовательным организациям, осуществляющим на территории Красноярского края образовательную деятельность по образовательным программам начального общего, основного общего и (или) среднего общего образования, для реализации образовательных программ в области агротехнического образования в сетевой форме.</w:t>
      </w:r>
    </w:p>
    <w:p w:rsidR="00D228DA" w:rsidRDefault="00C919C3" w:rsidP="00C46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первые шаги сделаны, м</w:t>
      </w:r>
      <w:r w:rsidR="00FD3AF8">
        <w:rPr>
          <w:rFonts w:ascii="Times New Roman" w:hAnsi="Times New Roman" w:cs="Times New Roman"/>
          <w:sz w:val="24"/>
          <w:szCs w:val="24"/>
        </w:rPr>
        <w:t>ы нацелены на успех и уверены, что достигнем его, потому что твердо знаем: Дорогу осилит идущий!</w:t>
      </w:r>
    </w:p>
    <w:p w:rsidR="00FD3AF8" w:rsidRDefault="00FD3AF8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C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2185698"/>
            <wp:effectExtent l="0" t="0" r="0" b="5080"/>
            <wp:docPr id="2" name="Рисунок 2" descr="C:\Users\Лосева\Desktop\165000523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сева\Desktop\1650005232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8808" cy="2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0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10A7" w:rsidRPr="00DE10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5664" cy="2209800"/>
            <wp:effectExtent l="0" t="0" r="7620" b="0"/>
            <wp:docPr id="4" name="Рисунок 4" descr="C:\Users\Лосева\Desktop\1650005258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осева\Desktop\1650005258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57962" cy="221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C85" w:rsidRDefault="00CC1C85" w:rsidP="00676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AF8" w:rsidRPr="001D2E41" w:rsidRDefault="00FD3AF8" w:rsidP="00FD3AF8">
      <w:pPr>
        <w:jc w:val="both"/>
        <w:rPr>
          <w:rFonts w:ascii="Times New Roman" w:hAnsi="Times New Roman" w:cs="Times New Roman"/>
          <w:sz w:val="24"/>
          <w:szCs w:val="24"/>
        </w:rPr>
      </w:pPr>
      <w:r w:rsidRPr="001D2E41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FD3AF8" w:rsidRPr="001D2E41" w:rsidRDefault="00FD3AF8" w:rsidP="00617914">
      <w:pPr>
        <w:pStyle w:val="a5"/>
        <w:numPr>
          <w:ilvl w:val="0"/>
          <w:numId w:val="2"/>
        </w:numPr>
        <w:spacing w:after="0"/>
        <w:ind w:left="0" w:right="-142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D2E41">
        <w:rPr>
          <w:rFonts w:ascii="Times New Roman" w:hAnsi="Times New Roman" w:cs="Times New Roman"/>
          <w:color w:val="000000"/>
          <w:sz w:val="24"/>
          <w:szCs w:val="24"/>
        </w:rPr>
        <w:t xml:space="preserve">Указ Президента РФ «О национальных целях и стратегических задачах развития Российской Федерации на период до 2024 года» // Официальный сайт Президента РФ. Электронный доступ: http://kremlin.ru/events/ </w:t>
      </w:r>
      <w:proofErr w:type="spellStart"/>
      <w:r w:rsidRPr="001D2E41">
        <w:rPr>
          <w:rFonts w:ascii="Times New Roman" w:hAnsi="Times New Roman" w:cs="Times New Roman"/>
          <w:color w:val="000000"/>
          <w:sz w:val="24"/>
          <w:szCs w:val="24"/>
        </w:rPr>
        <w:t>president</w:t>
      </w:r>
      <w:proofErr w:type="spellEnd"/>
      <w:r w:rsidRPr="001D2E4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D2E41">
        <w:rPr>
          <w:rFonts w:ascii="Times New Roman" w:hAnsi="Times New Roman" w:cs="Times New Roman"/>
          <w:color w:val="000000"/>
          <w:sz w:val="24"/>
          <w:szCs w:val="24"/>
        </w:rPr>
        <w:t>news</w:t>
      </w:r>
      <w:proofErr w:type="spellEnd"/>
      <w:r w:rsidRPr="001D2E41">
        <w:rPr>
          <w:rFonts w:ascii="Times New Roman" w:hAnsi="Times New Roman" w:cs="Times New Roman"/>
          <w:color w:val="000000"/>
          <w:sz w:val="24"/>
          <w:szCs w:val="24"/>
        </w:rPr>
        <w:t>/57425</w:t>
      </w:r>
    </w:p>
    <w:p w:rsidR="00FD3AF8" w:rsidRPr="00617914" w:rsidRDefault="00617914" w:rsidP="006179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72DE5">
        <w:t xml:space="preserve">Стратегии </w:t>
      </w:r>
      <w:proofErr w:type="gramStart"/>
      <w:r w:rsidRPr="00F72DE5">
        <w:t>развития  профессиональной</w:t>
      </w:r>
      <w:proofErr w:type="gramEnd"/>
      <w:r w:rsidRPr="00F72DE5">
        <w:t xml:space="preserve"> ориентации населения в Красноярском крае до 2030 года (Распоряжение Правительства Красноярского края от 05.2021 127-р)</w:t>
      </w:r>
      <w:r w:rsidRPr="00617914">
        <w:rPr>
          <w:color w:val="000000"/>
        </w:rPr>
        <w:t xml:space="preserve"> </w:t>
      </w:r>
    </w:p>
    <w:p w:rsidR="00617914" w:rsidRPr="00617914" w:rsidRDefault="009342C0" w:rsidP="00617914">
      <w:pPr>
        <w:pStyle w:val="a5"/>
        <w:widowControl w:val="0"/>
        <w:numPr>
          <w:ilvl w:val="0"/>
          <w:numId w:val="2"/>
        </w:numPr>
        <w:tabs>
          <w:tab w:val="left" w:pos="744"/>
        </w:tabs>
        <w:autoSpaceDE w:val="0"/>
        <w:autoSpaceDN w:val="0"/>
        <w:spacing w:after="0" w:line="240" w:lineRule="auto"/>
        <w:ind w:right="528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>
        <w:r w:rsidR="00617914" w:rsidRPr="00617914">
          <w:rPr>
            <w:rFonts w:ascii="Times New Roman" w:hAnsi="Times New Roman" w:cs="Times New Roman"/>
            <w:sz w:val="24"/>
            <w:szCs w:val="24"/>
          </w:rPr>
          <w:t>http://www.news.redu.ru/</w:t>
        </w:r>
      </w:hyperlink>
      <w:r w:rsidR="00617914" w:rsidRPr="006179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-рассылка</w:t>
      </w:r>
      <w:r w:rsidR="00617914" w:rsidRPr="006179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новостей</w:t>
      </w:r>
      <w:r w:rsidR="00617914" w:rsidRPr="006179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в</w:t>
      </w:r>
      <w:r w:rsidR="00617914" w:rsidRPr="006179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рамках</w:t>
      </w:r>
      <w:r w:rsidR="00617914" w:rsidRPr="006179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проекта</w:t>
      </w:r>
      <w:r w:rsidR="00617914" w:rsidRPr="006179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“Развитие</w:t>
      </w:r>
      <w:r w:rsidR="00617914" w:rsidRPr="006179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617914" w:rsidRPr="006179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деятельности учащихся</w:t>
      </w:r>
      <w:r w:rsidR="00617914" w:rsidRPr="006179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в</w:t>
      </w:r>
      <w:r w:rsidR="00617914" w:rsidRPr="006179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России”</w:t>
      </w:r>
    </w:p>
    <w:p w:rsidR="00617914" w:rsidRPr="00617914" w:rsidRDefault="009342C0" w:rsidP="0067606F">
      <w:pPr>
        <w:pStyle w:val="a5"/>
        <w:widowControl w:val="0"/>
        <w:tabs>
          <w:tab w:val="left" w:pos="963"/>
          <w:tab w:val="left" w:pos="964"/>
          <w:tab w:val="left" w:pos="3514"/>
          <w:tab w:val="left" w:pos="3932"/>
          <w:tab w:val="left" w:pos="4777"/>
          <w:tab w:val="left" w:pos="5965"/>
          <w:tab w:val="left" w:pos="7347"/>
        </w:tabs>
        <w:autoSpaceDE w:val="0"/>
        <w:autoSpaceDN w:val="0"/>
        <w:spacing w:after="0" w:line="240" w:lineRule="auto"/>
        <w:ind w:left="420" w:right="-198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17914" w:rsidRPr="00F00B79">
          <w:rPr>
            <w:rStyle w:val="a8"/>
            <w:rFonts w:ascii="Times New Roman" w:hAnsi="Times New Roman" w:cs="Times New Roman"/>
            <w:sz w:val="24"/>
            <w:szCs w:val="24"/>
          </w:rPr>
          <w:t>http://www.redu.ru/-сайт</w:t>
        </w:r>
      </w:hyperlink>
      <w:r w:rsidR="00617914">
        <w:rPr>
          <w:rFonts w:ascii="Times New Roman" w:hAnsi="Times New Roman" w:cs="Times New Roman"/>
          <w:sz w:val="24"/>
          <w:szCs w:val="24"/>
        </w:rPr>
        <w:t xml:space="preserve"> – сайт </w:t>
      </w:r>
      <w:r w:rsidR="00617914" w:rsidRPr="00617914">
        <w:rPr>
          <w:rFonts w:ascii="Times New Roman" w:hAnsi="Times New Roman" w:cs="Times New Roman"/>
          <w:sz w:val="24"/>
          <w:szCs w:val="24"/>
        </w:rPr>
        <w:t>Центра</w:t>
      </w:r>
      <w:r w:rsidR="00617914" w:rsidRPr="00617914">
        <w:rPr>
          <w:rFonts w:ascii="Times New Roman" w:hAnsi="Times New Roman" w:cs="Times New Roman"/>
          <w:sz w:val="24"/>
          <w:szCs w:val="24"/>
        </w:rPr>
        <w:tab/>
        <w:t>развития</w:t>
      </w:r>
      <w:r w:rsidR="00617914" w:rsidRPr="00617914">
        <w:rPr>
          <w:rFonts w:ascii="Times New Roman" w:hAnsi="Times New Roman" w:cs="Times New Roman"/>
          <w:sz w:val="24"/>
          <w:szCs w:val="24"/>
        </w:rPr>
        <w:tab/>
        <w:t>исследовательской</w:t>
      </w:r>
      <w:r w:rsidR="00617914">
        <w:rPr>
          <w:rFonts w:ascii="Times New Roman" w:hAnsi="Times New Roman" w:cs="Times New Roman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деятельности</w:t>
      </w:r>
      <w:r w:rsidR="00617914" w:rsidRPr="006179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7914" w:rsidRPr="00617914">
        <w:rPr>
          <w:rFonts w:ascii="Times New Roman" w:hAnsi="Times New Roman" w:cs="Times New Roman"/>
          <w:sz w:val="24"/>
          <w:szCs w:val="24"/>
        </w:rPr>
        <w:t>учащихся</w:t>
      </w:r>
    </w:p>
    <w:p w:rsidR="00FD3AF8" w:rsidRPr="00617914" w:rsidRDefault="00FD3AF8" w:rsidP="006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D3AF8" w:rsidRPr="00617914" w:rsidSect="00C463A6">
          <w:pgSz w:w="11910" w:h="16840"/>
          <w:pgMar w:top="851" w:right="851" w:bottom="851" w:left="851" w:header="720" w:footer="720" w:gutter="0"/>
          <w:cols w:space="720"/>
        </w:sectPr>
      </w:pPr>
    </w:p>
    <w:p w:rsidR="00D228DA" w:rsidRPr="00FD3AF8" w:rsidRDefault="00D228DA" w:rsidP="00FD3AF8">
      <w:pPr>
        <w:pStyle w:val="a9"/>
        <w:spacing w:before="4"/>
        <w:ind w:left="0"/>
        <w:sectPr w:rsidR="00D228DA" w:rsidRPr="00FD3AF8">
          <w:pgSz w:w="11910" w:h="16840"/>
          <w:pgMar w:top="1040" w:right="600" w:bottom="280" w:left="1160" w:header="720" w:footer="720" w:gutter="0"/>
          <w:cols w:space="720"/>
        </w:sectPr>
      </w:pPr>
    </w:p>
    <w:p w:rsidR="005A2DB5" w:rsidRDefault="005A2DB5"/>
    <w:sectPr w:rsidR="005A2DB5" w:rsidSect="008878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2EA7"/>
    <w:multiLevelType w:val="hybridMultilevel"/>
    <w:tmpl w:val="85DA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39B6"/>
    <w:multiLevelType w:val="hybridMultilevel"/>
    <w:tmpl w:val="5E08E3B4"/>
    <w:lvl w:ilvl="0" w:tplc="FED00678">
      <w:numFmt w:val="bullet"/>
      <w:lvlText w:val="•"/>
      <w:lvlJc w:val="left"/>
      <w:pPr>
        <w:ind w:left="54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CEA450">
      <w:numFmt w:val="bullet"/>
      <w:lvlText w:val="•"/>
      <w:lvlJc w:val="left"/>
      <w:pPr>
        <w:ind w:left="1500" w:hanging="308"/>
      </w:pPr>
      <w:rPr>
        <w:rFonts w:hint="default"/>
        <w:lang w:val="ru-RU" w:eastAsia="en-US" w:bidi="ar-SA"/>
      </w:rPr>
    </w:lvl>
    <w:lvl w:ilvl="2" w:tplc="293C61F4">
      <w:numFmt w:val="bullet"/>
      <w:lvlText w:val="•"/>
      <w:lvlJc w:val="left"/>
      <w:pPr>
        <w:ind w:left="2461" w:hanging="308"/>
      </w:pPr>
      <w:rPr>
        <w:rFonts w:hint="default"/>
        <w:lang w:val="ru-RU" w:eastAsia="en-US" w:bidi="ar-SA"/>
      </w:rPr>
    </w:lvl>
    <w:lvl w:ilvl="3" w:tplc="5DE6A10A">
      <w:numFmt w:val="bullet"/>
      <w:lvlText w:val="•"/>
      <w:lvlJc w:val="left"/>
      <w:pPr>
        <w:ind w:left="3421" w:hanging="308"/>
      </w:pPr>
      <w:rPr>
        <w:rFonts w:hint="default"/>
        <w:lang w:val="ru-RU" w:eastAsia="en-US" w:bidi="ar-SA"/>
      </w:rPr>
    </w:lvl>
    <w:lvl w:ilvl="4" w:tplc="832A541C">
      <w:numFmt w:val="bullet"/>
      <w:lvlText w:val="•"/>
      <w:lvlJc w:val="left"/>
      <w:pPr>
        <w:ind w:left="4382" w:hanging="308"/>
      </w:pPr>
      <w:rPr>
        <w:rFonts w:hint="default"/>
        <w:lang w:val="ru-RU" w:eastAsia="en-US" w:bidi="ar-SA"/>
      </w:rPr>
    </w:lvl>
    <w:lvl w:ilvl="5" w:tplc="4DD8EDE6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2F66CA7C">
      <w:numFmt w:val="bullet"/>
      <w:lvlText w:val="•"/>
      <w:lvlJc w:val="left"/>
      <w:pPr>
        <w:ind w:left="6303" w:hanging="308"/>
      </w:pPr>
      <w:rPr>
        <w:rFonts w:hint="default"/>
        <w:lang w:val="ru-RU" w:eastAsia="en-US" w:bidi="ar-SA"/>
      </w:rPr>
    </w:lvl>
    <w:lvl w:ilvl="7" w:tplc="A4362F10">
      <w:numFmt w:val="bullet"/>
      <w:lvlText w:val="•"/>
      <w:lvlJc w:val="left"/>
      <w:pPr>
        <w:ind w:left="7264" w:hanging="308"/>
      </w:pPr>
      <w:rPr>
        <w:rFonts w:hint="default"/>
        <w:lang w:val="ru-RU" w:eastAsia="en-US" w:bidi="ar-SA"/>
      </w:rPr>
    </w:lvl>
    <w:lvl w:ilvl="8" w:tplc="EE886036">
      <w:numFmt w:val="bullet"/>
      <w:lvlText w:val="•"/>
      <w:lvlJc w:val="left"/>
      <w:pPr>
        <w:ind w:left="822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79631021"/>
    <w:multiLevelType w:val="hybridMultilevel"/>
    <w:tmpl w:val="A468A190"/>
    <w:lvl w:ilvl="0" w:tplc="A1F4A86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40"/>
    <w:rsid w:val="00012B6C"/>
    <w:rsid w:val="000216F4"/>
    <w:rsid w:val="00052408"/>
    <w:rsid w:val="00084003"/>
    <w:rsid w:val="00090DF0"/>
    <w:rsid w:val="000A184F"/>
    <w:rsid w:val="00162DB2"/>
    <w:rsid w:val="00196D40"/>
    <w:rsid w:val="002357A6"/>
    <w:rsid w:val="002D7B42"/>
    <w:rsid w:val="002E4400"/>
    <w:rsid w:val="00311B61"/>
    <w:rsid w:val="00442A08"/>
    <w:rsid w:val="00462351"/>
    <w:rsid w:val="00525E57"/>
    <w:rsid w:val="005868A1"/>
    <w:rsid w:val="005A2DB5"/>
    <w:rsid w:val="00617914"/>
    <w:rsid w:val="00623835"/>
    <w:rsid w:val="00664A3C"/>
    <w:rsid w:val="0067606F"/>
    <w:rsid w:val="007F3ED5"/>
    <w:rsid w:val="0088789A"/>
    <w:rsid w:val="008B077E"/>
    <w:rsid w:val="008B56D8"/>
    <w:rsid w:val="009144B6"/>
    <w:rsid w:val="009342C0"/>
    <w:rsid w:val="009350BB"/>
    <w:rsid w:val="00A222E9"/>
    <w:rsid w:val="00AA4FB5"/>
    <w:rsid w:val="00AC43CC"/>
    <w:rsid w:val="00B169F6"/>
    <w:rsid w:val="00B41845"/>
    <w:rsid w:val="00BE683E"/>
    <w:rsid w:val="00C463A6"/>
    <w:rsid w:val="00C919C3"/>
    <w:rsid w:val="00CC1C85"/>
    <w:rsid w:val="00CC2681"/>
    <w:rsid w:val="00CC6A88"/>
    <w:rsid w:val="00D228DA"/>
    <w:rsid w:val="00DE10A7"/>
    <w:rsid w:val="00E07944"/>
    <w:rsid w:val="00EC2B8D"/>
    <w:rsid w:val="00EE2B79"/>
    <w:rsid w:val="00F72DE5"/>
    <w:rsid w:val="00FB721F"/>
    <w:rsid w:val="00FD3AF8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BC00"/>
  <w15:chartTrackingRefBased/>
  <w15:docId w15:val="{888039B4-1673-4616-BAA6-23FA999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B41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DF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B56D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62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216F4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216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u.ru/-&#1089;&#1072;&#1081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.r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6</cp:revision>
  <cp:lastPrinted>2022-04-13T03:09:00Z</cp:lastPrinted>
  <dcterms:created xsi:type="dcterms:W3CDTF">2022-04-14T13:19:00Z</dcterms:created>
  <dcterms:modified xsi:type="dcterms:W3CDTF">2022-04-15T03:09:00Z</dcterms:modified>
</cp:coreProperties>
</file>