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645" w:rsidRDefault="00EE1645" w:rsidP="00A02177">
      <w:pPr>
        <w:jc w:val="center"/>
        <w:rPr>
          <w:rFonts w:cs="Times New Roman"/>
          <w:color w:val="000000"/>
          <w:szCs w:val="28"/>
          <w:shd w:val="clear" w:color="auto" w:fill="FFFFFF"/>
        </w:rPr>
      </w:pPr>
      <w:r w:rsidRPr="00EE1645">
        <w:rPr>
          <w:rFonts w:cs="Times New Roman"/>
          <w:color w:val="000000"/>
          <w:szCs w:val="28"/>
          <w:shd w:val="clear" w:color="auto" w:fill="FFFFFF"/>
        </w:rPr>
        <w:t>До 16 и старше или какую ответственность несут несовершеннолетние «курьеры-мошенники» - рассказывают сотрудники по делам несовершеннолетних.</w:t>
      </w:r>
    </w:p>
    <w:p w:rsidR="00A02177" w:rsidRDefault="00A02177" w:rsidP="00EE1645">
      <w:pPr>
        <w:ind w:firstLine="708"/>
        <w:jc w:val="both"/>
        <w:rPr>
          <w:rFonts w:cs="Times New Roman"/>
          <w:color w:val="000000"/>
          <w:szCs w:val="28"/>
          <w:shd w:val="clear" w:color="auto" w:fill="FFFFFF"/>
        </w:rPr>
      </w:pPr>
    </w:p>
    <w:p w:rsidR="00EE1645" w:rsidRDefault="00EE1645" w:rsidP="00EE1645">
      <w:pPr>
        <w:ind w:firstLine="708"/>
        <w:jc w:val="both"/>
        <w:rPr>
          <w:rFonts w:cs="Times New Roman"/>
          <w:color w:val="000000"/>
          <w:szCs w:val="28"/>
          <w:shd w:val="clear" w:color="auto" w:fill="FFFFFF"/>
        </w:rPr>
      </w:pPr>
      <w:r w:rsidRPr="00EE1645">
        <w:rPr>
          <w:rFonts w:cs="Times New Roman"/>
          <w:color w:val="000000"/>
          <w:szCs w:val="28"/>
          <w:shd w:val="clear" w:color="auto" w:fill="FFFFFF"/>
        </w:rPr>
        <w:t>В последние годы растет количество мошенничеств, совершаемых по телефону, с использованием сети Интернет. Вроде бы аферисты не придумывают ничего нового, но число жертв продолжает увеличиваться. Преступники совершенствуют традиционные методы обмана, а люди по-прежнему слишком доверчивы.</w:t>
      </w:r>
      <w:r>
        <w:rPr>
          <w:rFonts w:cs="Times New Roman"/>
          <w:color w:val="000000"/>
          <w:szCs w:val="28"/>
          <w:shd w:val="clear" w:color="auto" w:fill="FFFFFF"/>
        </w:rPr>
        <w:t xml:space="preserve"> </w:t>
      </w:r>
    </w:p>
    <w:p w:rsidR="00EE1645" w:rsidRDefault="00EE1645" w:rsidP="00EE1645">
      <w:pPr>
        <w:ind w:firstLine="708"/>
        <w:jc w:val="both"/>
        <w:rPr>
          <w:rFonts w:cs="Times New Roman"/>
          <w:color w:val="000000"/>
          <w:szCs w:val="28"/>
          <w:shd w:val="clear" w:color="auto" w:fill="FFFFFF"/>
        </w:rPr>
      </w:pPr>
      <w:r w:rsidRPr="00EE1645">
        <w:rPr>
          <w:rFonts w:cs="Times New Roman"/>
          <w:color w:val="000000"/>
          <w:szCs w:val="28"/>
          <w:shd w:val="clear" w:color="auto" w:fill="FFFFFF"/>
        </w:rPr>
        <w:t xml:space="preserve">На сегодняшний день преобладают мошенничества, совершаемые </w:t>
      </w:r>
      <w:proofErr w:type="spellStart"/>
      <w:r w:rsidRPr="00EE1645">
        <w:rPr>
          <w:rFonts w:cs="Times New Roman"/>
          <w:color w:val="000000"/>
          <w:szCs w:val="28"/>
          <w:shd w:val="clear" w:color="auto" w:fill="FFFFFF"/>
        </w:rPr>
        <w:t>лжесотрудниками</w:t>
      </w:r>
      <w:proofErr w:type="spellEnd"/>
      <w:r w:rsidRPr="00EE1645">
        <w:rPr>
          <w:rFonts w:cs="Times New Roman"/>
          <w:color w:val="000000"/>
          <w:szCs w:val="28"/>
          <w:shd w:val="clear" w:color="auto" w:fill="FFFFFF"/>
        </w:rPr>
        <w:t xml:space="preserve"> службы безопасности банка и </w:t>
      </w:r>
      <w:proofErr w:type="spellStart"/>
      <w:r w:rsidRPr="00EE1645">
        <w:rPr>
          <w:rFonts w:cs="Times New Roman"/>
          <w:color w:val="000000"/>
          <w:szCs w:val="28"/>
          <w:shd w:val="clear" w:color="auto" w:fill="FFFFFF"/>
        </w:rPr>
        <w:t>псевдоброкерами</w:t>
      </w:r>
      <w:proofErr w:type="spellEnd"/>
      <w:r w:rsidRPr="00EE1645">
        <w:rPr>
          <w:rFonts w:cs="Times New Roman"/>
          <w:color w:val="000000"/>
          <w:szCs w:val="28"/>
          <w:shd w:val="clear" w:color="auto" w:fill="FFFFFF"/>
        </w:rPr>
        <w:t xml:space="preserve">. Еще один вид мошенников представляют те, кто звонит и, представляясь попавшими в беду (к примеру, в аварию) сыном, дочерью или внуком, выманивают деньги на "решение" проблемы. Затем к разговору подключается якобы сотрудник полиции и, не давая опомниться, говорит, что деньги нужно срочно передать через курьера. </w:t>
      </w:r>
      <w:r w:rsidRPr="00ED151A">
        <w:rPr>
          <w:rFonts w:cs="Times New Roman"/>
          <w:b/>
          <w:color w:val="000000"/>
          <w:szCs w:val="28"/>
          <w:shd w:val="clear" w:color="auto" w:fill="FFFFFF"/>
        </w:rPr>
        <w:t>Чаще всего эту роль играют молодые люди в возрасте до 25 лет, в том числе несовершеннолетние</w:t>
      </w:r>
      <w:r w:rsidRPr="00EE1645">
        <w:rPr>
          <w:rFonts w:cs="Times New Roman"/>
          <w:color w:val="000000"/>
          <w:szCs w:val="28"/>
          <w:shd w:val="clear" w:color="auto" w:fill="FFFFFF"/>
        </w:rPr>
        <w:t>.</w:t>
      </w:r>
    </w:p>
    <w:p w:rsidR="00EE1645" w:rsidRDefault="00EE1645" w:rsidP="00EE1645">
      <w:pPr>
        <w:ind w:firstLine="708"/>
        <w:jc w:val="both"/>
        <w:rPr>
          <w:rFonts w:cs="Times New Roman"/>
          <w:color w:val="000000"/>
          <w:szCs w:val="28"/>
          <w:shd w:val="clear" w:color="auto" w:fill="FFFFFF"/>
        </w:rPr>
      </w:pPr>
      <w:r w:rsidRPr="00EE1645">
        <w:rPr>
          <w:rFonts w:cs="Times New Roman"/>
          <w:color w:val="000000"/>
          <w:szCs w:val="28"/>
          <w:shd w:val="clear" w:color="auto" w:fill="FFFFFF"/>
        </w:rPr>
        <w:t>Злоумышленники размещают объявления в группах социальных сетей и популярных мессенджерах. В ходе переписки молодым людям предлагают забрать денежные средства у одного лица, передать их другому и получить за это в качестве оплаты 15% от суммы денег, которые передавались.</w:t>
      </w:r>
      <w:r>
        <w:rPr>
          <w:rFonts w:cs="Times New Roman"/>
          <w:color w:val="000000"/>
          <w:szCs w:val="28"/>
          <w:shd w:val="clear" w:color="auto" w:fill="FFFFFF"/>
        </w:rPr>
        <w:t xml:space="preserve"> </w:t>
      </w:r>
      <w:r w:rsidRPr="00EE1645">
        <w:rPr>
          <w:rFonts w:cs="Times New Roman"/>
          <w:color w:val="000000"/>
          <w:szCs w:val="28"/>
          <w:shd w:val="clear" w:color="auto" w:fill="FFFFFF"/>
        </w:rPr>
        <w:t>Подростки, наткнувшись на предложения быстрого и легкого заработка, соглашаются, не вникая в суть работы.</w:t>
      </w:r>
      <w:r>
        <w:rPr>
          <w:rFonts w:cs="Times New Roman"/>
          <w:color w:val="000000"/>
          <w:szCs w:val="28"/>
          <w:shd w:val="clear" w:color="auto" w:fill="FFFFFF"/>
        </w:rPr>
        <w:t xml:space="preserve"> </w:t>
      </w:r>
    </w:p>
    <w:p w:rsidR="00EE1645" w:rsidRDefault="00EE1645" w:rsidP="00EE1645">
      <w:pPr>
        <w:ind w:firstLine="708"/>
        <w:jc w:val="both"/>
        <w:rPr>
          <w:rFonts w:cs="Times New Roman"/>
          <w:color w:val="000000"/>
          <w:szCs w:val="28"/>
          <w:shd w:val="clear" w:color="auto" w:fill="FFFFFF"/>
        </w:rPr>
      </w:pPr>
      <w:r w:rsidRPr="00EE1645">
        <w:rPr>
          <w:rFonts w:cs="Times New Roman"/>
          <w:color w:val="000000"/>
          <w:szCs w:val="28"/>
          <w:shd w:val="clear" w:color="auto" w:fill="FFFFFF"/>
        </w:rPr>
        <w:t>«Курьеры-мошенники» начинают понимать, что занимаются противоправными деяниями, когда съездят по первому адресу и заберут пакет с денежными средствами, но даже в этот момент не поздно остановиться. Потерпевшим можно сразу вернуть деньги, извиниться и больше не ввязываться в подобные схемы. Чем дольше молодые люди втянуты в преступную деятельность, тем больший ущерб им придется возместить потерпевшим и тем суровей наказание, может быть.</w:t>
      </w:r>
      <w:r>
        <w:rPr>
          <w:rFonts w:cs="Times New Roman"/>
          <w:color w:val="000000"/>
          <w:szCs w:val="28"/>
          <w:shd w:val="clear" w:color="auto" w:fill="FFFFFF"/>
        </w:rPr>
        <w:t xml:space="preserve"> </w:t>
      </w:r>
    </w:p>
    <w:p w:rsidR="001B2AD0" w:rsidRPr="00EE1645" w:rsidRDefault="00EE1645" w:rsidP="00EE1645">
      <w:pPr>
        <w:ind w:firstLine="708"/>
        <w:jc w:val="both"/>
        <w:rPr>
          <w:rFonts w:cs="Times New Roman"/>
          <w:szCs w:val="28"/>
        </w:rPr>
      </w:pPr>
      <w:r w:rsidRPr="00EE1645">
        <w:rPr>
          <w:rFonts w:cs="Times New Roman"/>
          <w:color w:val="000000"/>
          <w:szCs w:val="28"/>
          <w:shd w:val="clear" w:color="auto" w:fill="FFFFFF"/>
        </w:rPr>
        <w:t xml:space="preserve">Хотелось бы напомнить, что мошенничество, т.е. хищение чужого имущества или приобретение права на чужое имущество путём обмана или злоупотребления доверием, 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 За те же действия, совершенные повторно либо группой лиц, предусмотрен штраф, или исправительные работы на срок до двух лет, или ограничение свободы на срок до четырех лет, </w:t>
      </w:r>
      <w:bookmarkStart w:id="0" w:name="_GoBack"/>
      <w:bookmarkEnd w:id="0"/>
      <w:r w:rsidRPr="00EE1645">
        <w:rPr>
          <w:rFonts w:cs="Times New Roman"/>
          <w:color w:val="000000"/>
          <w:szCs w:val="28"/>
          <w:shd w:val="clear" w:color="auto" w:fill="FFFFFF"/>
        </w:rPr>
        <w:t>или лишение свободы на тот же срок. За мошенничество, совершенное в крупном размере, грозит ограничение свободы на срок от двух до пяти лет или лишение свободы на срок от двух до семи лет со штрафом или без. Мошенничество, совершенное организованной группой либо в особо крупном размере, наказывается лишением свободы на срок от трех до десяти лет со штрафом.</w:t>
      </w:r>
    </w:p>
    <w:sectPr w:rsidR="001B2AD0" w:rsidRPr="00EE1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45"/>
    <w:rsid w:val="001B2AD0"/>
    <w:rsid w:val="005B73F1"/>
    <w:rsid w:val="00A02177"/>
    <w:rsid w:val="00C379EB"/>
    <w:rsid w:val="00ED151A"/>
    <w:rsid w:val="00EE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2263-3000-4854-B12F-F6708B5C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3</cp:revision>
  <dcterms:created xsi:type="dcterms:W3CDTF">2024-06-26T01:48:00Z</dcterms:created>
  <dcterms:modified xsi:type="dcterms:W3CDTF">2024-06-26T02:12:00Z</dcterms:modified>
</cp:coreProperties>
</file>