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29" w:type="dxa"/>
        <w:tblLook w:val="04A0" w:firstRow="1" w:lastRow="0" w:firstColumn="1" w:lastColumn="0" w:noHBand="0" w:noVBand="1"/>
      </w:tblPr>
      <w:tblGrid>
        <w:gridCol w:w="3114"/>
        <w:gridCol w:w="7415"/>
      </w:tblGrid>
      <w:tr w:rsidR="001F0CFD" w:rsidRPr="000F269C" w:rsidTr="00C5071F">
        <w:trPr>
          <w:trHeight w:val="265"/>
        </w:trPr>
        <w:tc>
          <w:tcPr>
            <w:tcW w:w="10529" w:type="dxa"/>
            <w:gridSpan w:val="2"/>
          </w:tcPr>
          <w:p w:rsidR="001F0CFD" w:rsidRPr="00C5071F" w:rsidRDefault="001F0CFD" w:rsidP="00B37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1F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Общая информация</w:t>
            </w:r>
          </w:p>
        </w:tc>
      </w:tr>
      <w:tr w:rsidR="001F0CFD" w:rsidRPr="000F269C" w:rsidTr="00C5071F">
        <w:trPr>
          <w:trHeight w:val="250"/>
        </w:trPr>
        <w:tc>
          <w:tcPr>
            <w:tcW w:w="3114" w:type="dxa"/>
          </w:tcPr>
          <w:p w:rsidR="001F0CFD" w:rsidRPr="00C5071F" w:rsidRDefault="001F0CFD" w:rsidP="000F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1F">
              <w:rPr>
                <w:rFonts w:ascii="Times New Roman" w:hAnsi="Times New Roman" w:cs="Times New Roman"/>
                <w:sz w:val="24"/>
                <w:szCs w:val="24"/>
              </w:rPr>
              <w:t>Количество набираемых классов-комплектов</w:t>
            </w:r>
          </w:p>
        </w:tc>
        <w:tc>
          <w:tcPr>
            <w:tcW w:w="7415" w:type="dxa"/>
          </w:tcPr>
          <w:p w:rsidR="001F0CFD" w:rsidRPr="00C5071F" w:rsidRDefault="00F97F28" w:rsidP="000F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0CFD" w:rsidRPr="000F269C" w:rsidTr="00C5071F">
        <w:trPr>
          <w:trHeight w:val="265"/>
        </w:trPr>
        <w:tc>
          <w:tcPr>
            <w:tcW w:w="3114" w:type="dxa"/>
          </w:tcPr>
          <w:p w:rsidR="001F0CFD" w:rsidRPr="00C5071F" w:rsidRDefault="001F0CFD" w:rsidP="000F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1F">
              <w:rPr>
                <w:rFonts w:ascii="Times New Roman" w:hAnsi="Times New Roman" w:cs="Times New Roman"/>
                <w:sz w:val="24"/>
                <w:szCs w:val="24"/>
              </w:rPr>
              <w:t>Количество планируемых обучающихся</w:t>
            </w:r>
          </w:p>
        </w:tc>
        <w:tc>
          <w:tcPr>
            <w:tcW w:w="7415" w:type="dxa"/>
          </w:tcPr>
          <w:p w:rsidR="001F0CFD" w:rsidRPr="00C5071F" w:rsidRDefault="00426755" w:rsidP="000F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F0CFD" w:rsidRPr="000F269C" w:rsidTr="00C5071F">
        <w:trPr>
          <w:trHeight w:val="515"/>
        </w:trPr>
        <w:tc>
          <w:tcPr>
            <w:tcW w:w="3114" w:type="dxa"/>
          </w:tcPr>
          <w:p w:rsidR="001F0CFD" w:rsidRPr="00C5071F" w:rsidRDefault="001F0CFD" w:rsidP="000F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1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7415" w:type="dxa"/>
          </w:tcPr>
          <w:p w:rsidR="00C5071F" w:rsidRDefault="001F0CFD" w:rsidP="00F9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1F">
              <w:rPr>
                <w:rFonts w:ascii="Times New Roman" w:hAnsi="Times New Roman" w:cs="Times New Roman"/>
                <w:sz w:val="24"/>
                <w:szCs w:val="24"/>
              </w:rPr>
              <w:t xml:space="preserve"> «Школа России»</w:t>
            </w:r>
            <w:bookmarkStart w:id="0" w:name="_GoBack"/>
            <w:bookmarkEnd w:id="0"/>
          </w:p>
          <w:p w:rsidR="001F0CFD" w:rsidRPr="00C5071F" w:rsidRDefault="00C5071F" w:rsidP="0042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CFD" w:rsidRPr="000F269C" w:rsidTr="00C5071F">
        <w:trPr>
          <w:trHeight w:val="781"/>
        </w:trPr>
        <w:tc>
          <w:tcPr>
            <w:tcW w:w="3114" w:type="dxa"/>
          </w:tcPr>
          <w:p w:rsidR="001F0CFD" w:rsidRPr="00C5071F" w:rsidRDefault="001F0CFD" w:rsidP="000F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1F">
              <w:rPr>
                <w:rFonts w:ascii="Times New Roman" w:hAnsi="Times New Roman" w:cs="Times New Roman"/>
                <w:sz w:val="24"/>
                <w:szCs w:val="24"/>
              </w:rPr>
              <w:t>Наименование курсов внеурочной деятельности</w:t>
            </w:r>
          </w:p>
        </w:tc>
        <w:tc>
          <w:tcPr>
            <w:tcW w:w="7415" w:type="dxa"/>
          </w:tcPr>
          <w:p w:rsidR="001F0CFD" w:rsidRPr="00C5071F" w:rsidRDefault="00426755" w:rsidP="0021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важном», «</w:t>
            </w:r>
            <w:r w:rsidR="00217B43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217B43">
              <w:rPr>
                <w:rFonts w:ascii="Times New Roman" w:hAnsi="Times New Roman" w:cs="Times New Roman"/>
                <w:sz w:val="24"/>
                <w:szCs w:val="24"/>
              </w:rPr>
              <w:t>Учусь создавать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0CFD" w:rsidRPr="000F269C" w:rsidTr="00C5071F">
        <w:trPr>
          <w:trHeight w:val="1312"/>
        </w:trPr>
        <w:tc>
          <w:tcPr>
            <w:tcW w:w="3114" w:type="dxa"/>
          </w:tcPr>
          <w:p w:rsidR="001F0CFD" w:rsidRPr="00C5071F" w:rsidRDefault="001F0CFD" w:rsidP="000F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1F">
              <w:rPr>
                <w:rFonts w:ascii="Times New Roman" w:hAnsi="Times New Roman" w:cs="Times New Roman"/>
                <w:sz w:val="24"/>
                <w:szCs w:val="24"/>
              </w:rPr>
              <w:t>Наименование кружков</w:t>
            </w:r>
          </w:p>
        </w:tc>
        <w:tc>
          <w:tcPr>
            <w:tcW w:w="7415" w:type="dxa"/>
          </w:tcPr>
          <w:p w:rsidR="001F0CFD" w:rsidRPr="00C5071F" w:rsidRDefault="001F0CFD" w:rsidP="000F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1F">
              <w:rPr>
                <w:rFonts w:ascii="Times New Roman" w:hAnsi="Times New Roman" w:cs="Times New Roman"/>
                <w:sz w:val="24"/>
                <w:szCs w:val="24"/>
              </w:rPr>
              <w:t xml:space="preserve"> «Кукольный гардероб»</w:t>
            </w:r>
          </w:p>
          <w:p w:rsidR="001F0CFD" w:rsidRPr="00C5071F" w:rsidRDefault="001F0CFD" w:rsidP="000F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5071F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C5071F">
              <w:rPr>
                <w:rFonts w:ascii="Times New Roman" w:hAnsi="Times New Roman" w:cs="Times New Roman"/>
                <w:sz w:val="24"/>
                <w:szCs w:val="24"/>
              </w:rPr>
              <w:t>» (ДДТ)</w:t>
            </w:r>
          </w:p>
          <w:p w:rsidR="00C5071F" w:rsidRPr="00C5071F" w:rsidRDefault="00C5071F" w:rsidP="000F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1F">
              <w:rPr>
                <w:rFonts w:ascii="Times New Roman" w:hAnsi="Times New Roman" w:cs="Times New Roman"/>
                <w:sz w:val="24"/>
                <w:szCs w:val="24"/>
              </w:rPr>
              <w:t>Выжигание</w:t>
            </w:r>
          </w:p>
          <w:p w:rsidR="00C5071F" w:rsidRPr="00C5071F" w:rsidRDefault="00C5071F" w:rsidP="000F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1F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сундучок» </w:t>
            </w:r>
          </w:p>
          <w:p w:rsidR="00C5071F" w:rsidRPr="00C5071F" w:rsidRDefault="00C5071F" w:rsidP="000F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1F">
              <w:rPr>
                <w:rFonts w:ascii="Times New Roman" w:hAnsi="Times New Roman" w:cs="Times New Roman"/>
                <w:sz w:val="24"/>
                <w:szCs w:val="24"/>
              </w:rPr>
              <w:t>«Задоринки»</w:t>
            </w:r>
          </w:p>
        </w:tc>
      </w:tr>
      <w:tr w:rsidR="001F0CFD" w:rsidRPr="000F269C" w:rsidTr="00217B43">
        <w:trPr>
          <w:trHeight w:val="9257"/>
        </w:trPr>
        <w:tc>
          <w:tcPr>
            <w:tcW w:w="3114" w:type="dxa"/>
          </w:tcPr>
          <w:p w:rsidR="001F0CFD" w:rsidRPr="00C5071F" w:rsidRDefault="004C6B31" w:rsidP="000F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1F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о школе</w:t>
            </w:r>
          </w:p>
        </w:tc>
        <w:tc>
          <w:tcPr>
            <w:tcW w:w="7415" w:type="dxa"/>
          </w:tcPr>
          <w:p w:rsidR="004C6B31" w:rsidRPr="00C5071F" w:rsidRDefault="004C6B31" w:rsidP="000F269C">
            <w:pPr>
              <w:pStyle w:val="a4"/>
              <w:spacing w:before="26"/>
              <w:ind w:left="0" w:right="274"/>
              <w:rPr>
                <w:color w:val="000000" w:themeColor="text1"/>
                <w:sz w:val="24"/>
                <w:szCs w:val="24"/>
              </w:rPr>
            </w:pPr>
            <w:r w:rsidRPr="00C5071F">
              <w:rPr>
                <w:color w:val="000000" w:themeColor="text1"/>
                <w:sz w:val="24"/>
                <w:szCs w:val="24"/>
              </w:rPr>
              <w:t>В Школе оборудованы 39 учебных кабинета, 34 из них оснащены ИКТ, в том числе:</w:t>
            </w:r>
          </w:p>
          <w:p w:rsidR="004C6B31" w:rsidRPr="00C5071F" w:rsidRDefault="004C6B31" w:rsidP="000F269C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before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5071F">
              <w:rPr>
                <w:color w:val="000000" w:themeColor="text1"/>
                <w:sz w:val="24"/>
                <w:szCs w:val="24"/>
              </w:rPr>
              <w:t>лаборатория по</w:t>
            </w:r>
            <w:r w:rsidRPr="00C5071F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5071F">
              <w:rPr>
                <w:color w:val="000000" w:themeColor="text1"/>
                <w:sz w:val="24"/>
                <w:szCs w:val="24"/>
              </w:rPr>
              <w:t>физике;</w:t>
            </w:r>
          </w:p>
          <w:p w:rsidR="004C6B31" w:rsidRPr="00C5071F" w:rsidRDefault="004C6B31" w:rsidP="000F269C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before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5071F">
              <w:rPr>
                <w:color w:val="000000" w:themeColor="text1"/>
                <w:sz w:val="24"/>
                <w:szCs w:val="24"/>
              </w:rPr>
              <w:t>лаборатория по</w:t>
            </w:r>
            <w:r w:rsidRPr="00C5071F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5071F">
              <w:rPr>
                <w:color w:val="000000" w:themeColor="text1"/>
                <w:sz w:val="24"/>
                <w:szCs w:val="24"/>
              </w:rPr>
              <w:t>химии;</w:t>
            </w:r>
          </w:p>
          <w:p w:rsidR="004C6B31" w:rsidRPr="00C5071F" w:rsidRDefault="004C6B31" w:rsidP="000F269C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before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5071F">
              <w:rPr>
                <w:color w:val="000000" w:themeColor="text1"/>
                <w:sz w:val="24"/>
                <w:szCs w:val="24"/>
              </w:rPr>
              <w:t>лаборатория по</w:t>
            </w:r>
            <w:r w:rsidRPr="00C5071F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5071F">
              <w:rPr>
                <w:color w:val="000000" w:themeColor="text1"/>
                <w:sz w:val="24"/>
                <w:szCs w:val="24"/>
              </w:rPr>
              <w:t>биологии;</w:t>
            </w:r>
          </w:p>
          <w:p w:rsidR="004C6B31" w:rsidRPr="00C5071F" w:rsidRDefault="004C6B31" w:rsidP="000F269C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before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5071F">
              <w:rPr>
                <w:color w:val="000000" w:themeColor="text1"/>
                <w:sz w:val="24"/>
                <w:szCs w:val="24"/>
              </w:rPr>
              <w:t>два компьютерных</w:t>
            </w:r>
            <w:r w:rsidRPr="00C5071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5071F">
              <w:rPr>
                <w:color w:val="000000" w:themeColor="text1"/>
                <w:sz w:val="24"/>
                <w:szCs w:val="24"/>
              </w:rPr>
              <w:t>класса;</w:t>
            </w:r>
          </w:p>
          <w:p w:rsidR="004C6B31" w:rsidRPr="00C5071F" w:rsidRDefault="004C6B31" w:rsidP="000F269C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before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5071F">
              <w:rPr>
                <w:color w:val="000000" w:themeColor="text1"/>
                <w:sz w:val="24"/>
                <w:szCs w:val="24"/>
              </w:rPr>
              <w:t>столярная</w:t>
            </w:r>
            <w:r w:rsidRPr="00C5071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5071F">
              <w:rPr>
                <w:color w:val="000000" w:themeColor="text1"/>
                <w:sz w:val="24"/>
                <w:szCs w:val="24"/>
              </w:rPr>
              <w:t>мастерская;</w:t>
            </w:r>
          </w:p>
          <w:p w:rsidR="004C6B31" w:rsidRPr="00C5071F" w:rsidRDefault="004C6B31" w:rsidP="000F269C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before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5071F">
              <w:rPr>
                <w:color w:val="000000" w:themeColor="text1"/>
                <w:sz w:val="24"/>
                <w:szCs w:val="24"/>
              </w:rPr>
              <w:t>кабинет технологии для</w:t>
            </w:r>
            <w:r w:rsidRPr="00C5071F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5071F">
              <w:rPr>
                <w:color w:val="000000" w:themeColor="text1"/>
                <w:sz w:val="24"/>
                <w:szCs w:val="24"/>
              </w:rPr>
              <w:t>девочек;</w:t>
            </w:r>
          </w:p>
          <w:p w:rsidR="004C6B31" w:rsidRPr="00C5071F" w:rsidRDefault="004C6B31" w:rsidP="000F269C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before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5071F">
              <w:rPr>
                <w:color w:val="000000" w:themeColor="text1"/>
                <w:sz w:val="24"/>
                <w:szCs w:val="24"/>
              </w:rPr>
              <w:t>кабинет</w:t>
            </w:r>
            <w:r w:rsidRPr="00C5071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5071F">
              <w:rPr>
                <w:color w:val="000000" w:themeColor="text1"/>
                <w:sz w:val="24"/>
                <w:szCs w:val="24"/>
              </w:rPr>
              <w:t>ОБЖ;</w:t>
            </w:r>
          </w:p>
          <w:p w:rsidR="004C6B31" w:rsidRPr="00C5071F" w:rsidRDefault="004C6B31" w:rsidP="000F269C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before="0"/>
              <w:ind w:right="582" w:firstLine="0"/>
              <w:rPr>
                <w:color w:val="000000" w:themeColor="text1"/>
                <w:sz w:val="24"/>
                <w:szCs w:val="24"/>
              </w:rPr>
            </w:pPr>
            <w:r w:rsidRPr="00C5071F">
              <w:rPr>
                <w:color w:val="000000" w:themeColor="text1"/>
                <w:sz w:val="24"/>
                <w:szCs w:val="24"/>
              </w:rPr>
              <w:t>библиотека (оснащенная современным мультимедийным оборудованием, новыми учебниками и электронными</w:t>
            </w:r>
            <w:r w:rsidRPr="00C5071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5071F">
              <w:rPr>
                <w:color w:val="000000" w:themeColor="text1"/>
                <w:sz w:val="24"/>
                <w:szCs w:val="24"/>
              </w:rPr>
              <w:t>пособиями);</w:t>
            </w:r>
          </w:p>
          <w:p w:rsidR="004C6B31" w:rsidRPr="00C5071F" w:rsidRDefault="004C6B31" w:rsidP="000F269C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before="0"/>
              <w:ind w:right="1836" w:firstLine="0"/>
              <w:rPr>
                <w:color w:val="000000" w:themeColor="text1"/>
                <w:sz w:val="24"/>
                <w:szCs w:val="24"/>
              </w:rPr>
            </w:pPr>
            <w:r w:rsidRPr="00C5071F">
              <w:rPr>
                <w:color w:val="000000" w:themeColor="text1"/>
                <w:sz w:val="24"/>
                <w:szCs w:val="24"/>
              </w:rPr>
              <w:t>тренажерный зал для занятий детей по лечебной физкультуре (оснащен современными</w:t>
            </w:r>
            <w:r w:rsidRPr="00C5071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5071F">
              <w:rPr>
                <w:color w:val="000000" w:themeColor="text1"/>
                <w:sz w:val="24"/>
                <w:szCs w:val="24"/>
              </w:rPr>
              <w:t>тренажерами).</w:t>
            </w:r>
          </w:p>
          <w:p w:rsidR="004C6B31" w:rsidRPr="00C5071F" w:rsidRDefault="00426755" w:rsidP="00426755">
            <w:pPr>
              <w:pStyle w:val="1"/>
              <w:spacing w:before="167"/>
              <w:ind w:left="0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        </w:t>
            </w:r>
            <w:r w:rsidR="004C6B31" w:rsidRPr="00C5071F">
              <w:rPr>
                <w:b w:val="0"/>
                <w:color w:val="000000" w:themeColor="text1"/>
                <w:sz w:val="24"/>
                <w:szCs w:val="24"/>
              </w:rPr>
              <w:t>В рамках реализации программы «Доступная среда»</w:t>
            </w:r>
            <w:r w:rsidR="000F269C" w:rsidRPr="00C5071F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4C6B31" w:rsidRPr="00C5071F">
              <w:rPr>
                <w:b w:val="0"/>
                <w:color w:val="000000" w:themeColor="text1"/>
                <w:sz w:val="24"/>
                <w:szCs w:val="24"/>
              </w:rPr>
              <w:t xml:space="preserve">в школе организована работа социально-психолого-педагогической службы по сопровождению учащихся с ограниченными возможностями здоровья разной нозологии, для этого </w:t>
            </w:r>
            <w:r w:rsidRPr="00C5071F">
              <w:rPr>
                <w:b w:val="0"/>
                <w:color w:val="000000" w:themeColor="text1"/>
                <w:sz w:val="24"/>
                <w:szCs w:val="24"/>
              </w:rPr>
              <w:t>создана универсальная</w:t>
            </w:r>
            <w:r w:rsidR="004C6B31" w:rsidRPr="00C5071F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071F">
              <w:rPr>
                <w:b w:val="0"/>
                <w:color w:val="000000" w:themeColor="text1"/>
                <w:sz w:val="24"/>
                <w:szCs w:val="24"/>
              </w:rPr>
              <w:t>безбарьерная</w:t>
            </w:r>
            <w:proofErr w:type="spellEnd"/>
            <w:r w:rsidRPr="00C5071F">
              <w:rPr>
                <w:b w:val="0"/>
                <w:color w:val="000000" w:themeColor="text1"/>
                <w:sz w:val="24"/>
                <w:szCs w:val="24"/>
              </w:rPr>
              <w:t xml:space="preserve"> среда</w:t>
            </w:r>
            <w:r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  <w:p w:rsidR="001F0CFD" w:rsidRPr="00C5071F" w:rsidRDefault="00426755" w:rsidP="004267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4C6B31" w:rsidRPr="00C5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школе созданы специальные условия для получения образования обучающимися с ОВЗ. Отдельные классы для обучающихся с ОВЗ скомплектованы в начальной школе для детей с ЗПР и УО (умственной отсталостью), в соответствии с адаптированными основными образовательными программами и СанПиН: общеобразовательные классы, где ребенок с ОВЗ обучается совместно с обучающимися без ограничений возможностей здоровья по индивидуальной адаптированной образовательной программе</w:t>
            </w:r>
            <w:r w:rsidR="00B37E18" w:rsidRPr="00C5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37E18" w:rsidRPr="00C5071F" w:rsidRDefault="00B37E18" w:rsidP="004267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Традиции:</w:t>
            </w:r>
          </w:p>
          <w:p w:rsidR="00B37E18" w:rsidRPr="00C5071F" w:rsidRDefault="00B37E18" w:rsidP="0042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ученика, </w:t>
            </w:r>
            <w:proofErr w:type="spellStart"/>
            <w:r w:rsidRPr="00C5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Масленница</w:t>
            </w:r>
            <w:proofErr w:type="spellEnd"/>
            <w:r w:rsidRPr="00C5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Дни здоровья, День учителя, 8 марта, День Победы, смотры песни и строя.</w:t>
            </w:r>
          </w:p>
        </w:tc>
      </w:tr>
    </w:tbl>
    <w:p w:rsidR="000A2FAA" w:rsidRPr="000F269C" w:rsidRDefault="000A2FAA" w:rsidP="000F269C">
      <w:pPr>
        <w:spacing w:after="0" w:line="240" w:lineRule="auto"/>
        <w:rPr>
          <w:rFonts w:ascii="Times New Roman" w:hAnsi="Times New Roman" w:cs="Times New Roman"/>
        </w:rPr>
      </w:pPr>
    </w:p>
    <w:sectPr w:rsidR="000A2FAA" w:rsidRPr="000F269C" w:rsidSect="00C507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461F6"/>
    <w:multiLevelType w:val="hybridMultilevel"/>
    <w:tmpl w:val="DEAE7C76"/>
    <w:lvl w:ilvl="0" w:tplc="512C7F7C">
      <w:numFmt w:val="bullet"/>
      <w:lvlText w:val="-"/>
      <w:lvlJc w:val="left"/>
      <w:pPr>
        <w:ind w:left="1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16208C6">
      <w:numFmt w:val="bullet"/>
      <w:lvlText w:val="•"/>
      <w:lvlJc w:val="left"/>
      <w:pPr>
        <w:ind w:left="1178" w:hanging="164"/>
      </w:pPr>
      <w:rPr>
        <w:rFonts w:hint="default"/>
        <w:lang w:val="ru-RU" w:eastAsia="ru-RU" w:bidi="ru-RU"/>
      </w:rPr>
    </w:lvl>
    <w:lvl w:ilvl="2" w:tplc="1150688A">
      <w:numFmt w:val="bullet"/>
      <w:lvlText w:val="•"/>
      <w:lvlJc w:val="left"/>
      <w:pPr>
        <w:ind w:left="2237" w:hanging="164"/>
      </w:pPr>
      <w:rPr>
        <w:rFonts w:hint="default"/>
        <w:lang w:val="ru-RU" w:eastAsia="ru-RU" w:bidi="ru-RU"/>
      </w:rPr>
    </w:lvl>
    <w:lvl w:ilvl="3" w:tplc="CE3A19B4">
      <w:numFmt w:val="bullet"/>
      <w:lvlText w:val="•"/>
      <w:lvlJc w:val="left"/>
      <w:pPr>
        <w:ind w:left="3295" w:hanging="164"/>
      </w:pPr>
      <w:rPr>
        <w:rFonts w:hint="default"/>
        <w:lang w:val="ru-RU" w:eastAsia="ru-RU" w:bidi="ru-RU"/>
      </w:rPr>
    </w:lvl>
    <w:lvl w:ilvl="4" w:tplc="68FCE658">
      <w:numFmt w:val="bullet"/>
      <w:lvlText w:val="•"/>
      <w:lvlJc w:val="left"/>
      <w:pPr>
        <w:ind w:left="4354" w:hanging="164"/>
      </w:pPr>
      <w:rPr>
        <w:rFonts w:hint="default"/>
        <w:lang w:val="ru-RU" w:eastAsia="ru-RU" w:bidi="ru-RU"/>
      </w:rPr>
    </w:lvl>
    <w:lvl w:ilvl="5" w:tplc="4D4E177A">
      <w:numFmt w:val="bullet"/>
      <w:lvlText w:val="•"/>
      <w:lvlJc w:val="left"/>
      <w:pPr>
        <w:ind w:left="5413" w:hanging="164"/>
      </w:pPr>
      <w:rPr>
        <w:rFonts w:hint="default"/>
        <w:lang w:val="ru-RU" w:eastAsia="ru-RU" w:bidi="ru-RU"/>
      </w:rPr>
    </w:lvl>
    <w:lvl w:ilvl="6" w:tplc="EF34385E">
      <w:numFmt w:val="bullet"/>
      <w:lvlText w:val="•"/>
      <w:lvlJc w:val="left"/>
      <w:pPr>
        <w:ind w:left="6471" w:hanging="164"/>
      </w:pPr>
      <w:rPr>
        <w:rFonts w:hint="default"/>
        <w:lang w:val="ru-RU" w:eastAsia="ru-RU" w:bidi="ru-RU"/>
      </w:rPr>
    </w:lvl>
    <w:lvl w:ilvl="7" w:tplc="D67CF42E">
      <w:numFmt w:val="bullet"/>
      <w:lvlText w:val="•"/>
      <w:lvlJc w:val="left"/>
      <w:pPr>
        <w:ind w:left="7530" w:hanging="164"/>
      </w:pPr>
      <w:rPr>
        <w:rFonts w:hint="default"/>
        <w:lang w:val="ru-RU" w:eastAsia="ru-RU" w:bidi="ru-RU"/>
      </w:rPr>
    </w:lvl>
    <w:lvl w:ilvl="8" w:tplc="0FC41DE6">
      <w:numFmt w:val="bullet"/>
      <w:lvlText w:val="•"/>
      <w:lvlJc w:val="left"/>
      <w:pPr>
        <w:ind w:left="8589" w:hanging="164"/>
      </w:pPr>
      <w:rPr>
        <w:rFonts w:hint="default"/>
        <w:lang w:val="ru-RU" w:eastAsia="ru-RU" w:bidi="ru-RU"/>
      </w:rPr>
    </w:lvl>
  </w:abstractNum>
  <w:abstractNum w:abstractNumId="1">
    <w:nsid w:val="17FC5C2F"/>
    <w:multiLevelType w:val="hybridMultilevel"/>
    <w:tmpl w:val="95B274C8"/>
    <w:lvl w:ilvl="0" w:tplc="BD94603A">
      <w:numFmt w:val="bullet"/>
      <w:lvlText w:val="−"/>
      <w:lvlJc w:val="left"/>
      <w:pPr>
        <w:ind w:left="12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9F86B9C">
      <w:numFmt w:val="bullet"/>
      <w:lvlText w:val="•"/>
      <w:lvlJc w:val="left"/>
      <w:pPr>
        <w:ind w:left="1178" w:hanging="228"/>
      </w:pPr>
      <w:rPr>
        <w:rFonts w:hint="default"/>
        <w:lang w:val="ru-RU" w:eastAsia="ru-RU" w:bidi="ru-RU"/>
      </w:rPr>
    </w:lvl>
    <w:lvl w:ilvl="2" w:tplc="AD74B74C">
      <w:numFmt w:val="bullet"/>
      <w:lvlText w:val="•"/>
      <w:lvlJc w:val="left"/>
      <w:pPr>
        <w:ind w:left="2237" w:hanging="228"/>
      </w:pPr>
      <w:rPr>
        <w:rFonts w:hint="default"/>
        <w:lang w:val="ru-RU" w:eastAsia="ru-RU" w:bidi="ru-RU"/>
      </w:rPr>
    </w:lvl>
    <w:lvl w:ilvl="3" w:tplc="7DACCF30">
      <w:numFmt w:val="bullet"/>
      <w:lvlText w:val="•"/>
      <w:lvlJc w:val="left"/>
      <w:pPr>
        <w:ind w:left="3295" w:hanging="228"/>
      </w:pPr>
      <w:rPr>
        <w:rFonts w:hint="default"/>
        <w:lang w:val="ru-RU" w:eastAsia="ru-RU" w:bidi="ru-RU"/>
      </w:rPr>
    </w:lvl>
    <w:lvl w:ilvl="4" w:tplc="200A658A">
      <w:numFmt w:val="bullet"/>
      <w:lvlText w:val="•"/>
      <w:lvlJc w:val="left"/>
      <w:pPr>
        <w:ind w:left="4354" w:hanging="228"/>
      </w:pPr>
      <w:rPr>
        <w:rFonts w:hint="default"/>
        <w:lang w:val="ru-RU" w:eastAsia="ru-RU" w:bidi="ru-RU"/>
      </w:rPr>
    </w:lvl>
    <w:lvl w:ilvl="5" w:tplc="B7B4E5DC">
      <w:numFmt w:val="bullet"/>
      <w:lvlText w:val="•"/>
      <w:lvlJc w:val="left"/>
      <w:pPr>
        <w:ind w:left="5413" w:hanging="228"/>
      </w:pPr>
      <w:rPr>
        <w:rFonts w:hint="default"/>
        <w:lang w:val="ru-RU" w:eastAsia="ru-RU" w:bidi="ru-RU"/>
      </w:rPr>
    </w:lvl>
    <w:lvl w:ilvl="6" w:tplc="A6D27218">
      <w:numFmt w:val="bullet"/>
      <w:lvlText w:val="•"/>
      <w:lvlJc w:val="left"/>
      <w:pPr>
        <w:ind w:left="6471" w:hanging="228"/>
      </w:pPr>
      <w:rPr>
        <w:rFonts w:hint="default"/>
        <w:lang w:val="ru-RU" w:eastAsia="ru-RU" w:bidi="ru-RU"/>
      </w:rPr>
    </w:lvl>
    <w:lvl w:ilvl="7" w:tplc="646CF5AC">
      <w:numFmt w:val="bullet"/>
      <w:lvlText w:val="•"/>
      <w:lvlJc w:val="left"/>
      <w:pPr>
        <w:ind w:left="7530" w:hanging="228"/>
      </w:pPr>
      <w:rPr>
        <w:rFonts w:hint="default"/>
        <w:lang w:val="ru-RU" w:eastAsia="ru-RU" w:bidi="ru-RU"/>
      </w:rPr>
    </w:lvl>
    <w:lvl w:ilvl="8" w:tplc="5206146E">
      <w:numFmt w:val="bullet"/>
      <w:lvlText w:val="•"/>
      <w:lvlJc w:val="left"/>
      <w:pPr>
        <w:ind w:left="8589" w:hanging="22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3F"/>
    <w:rsid w:val="000A2FAA"/>
    <w:rsid w:val="000F269C"/>
    <w:rsid w:val="001F0CFD"/>
    <w:rsid w:val="00217B43"/>
    <w:rsid w:val="00426755"/>
    <w:rsid w:val="004C6B31"/>
    <w:rsid w:val="00616C3F"/>
    <w:rsid w:val="00B37E18"/>
    <w:rsid w:val="00C5071F"/>
    <w:rsid w:val="00F9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C80A3-3AA0-42E0-A344-DF0271B5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C6B31"/>
    <w:pPr>
      <w:widowControl w:val="0"/>
      <w:autoSpaceDE w:val="0"/>
      <w:autoSpaceDN w:val="0"/>
      <w:spacing w:after="0" w:line="240" w:lineRule="auto"/>
      <w:ind w:left="75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4C6B31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4C6B3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1"/>
    <w:qFormat/>
    <w:rsid w:val="004C6B31"/>
    <w:pPr>
      <w:widowControl w:val="0"/>
      <w:autoSpaceDE w:val="0"/>
      <w:autoSpaceDN w:val="0"/>
      <w:spacing w:before="187" w:after="0" w:line="240" w:lineRule="auto"/>
      <w:ind w:left="120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4C6B3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F97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7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Катаева Елена Николаевна</dc:creator>
  <cp:keywords/>
  <dc:description/>
  <cp:lastModifiedBy>Катаева Елена Николаевна</cp:lastModifiedBy>
  <cp:revision>11</cp:revision>
  <cp:lastPrinted>2023-03-10T02:13:00Z</cp:lastPrinted>
  <dcterms:created xsi:type="dcterms:W3CDTF">2021-03-16T09:12:00Z</dcterms:created>
  <dcterms:modified xsi:type="dcterms:W3CDTF">2024-02-08T01:12:00Z</dcterms:modified>
</cp:coreProperties>
</file>